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D8DA" w14:textId="50BC1BEE" w:rsidR="002C23E6" w:rsidRPr="00FA47A6" w:rsidRDefault="006C2432" w:rsidP="003B4DCF">
      <w:pPr>
        <w:pStyle w:val="Alumna"/>
        <w:rPr>
          <w:rFonts w:cstheme="majorHAnsi"/>
          <w:color w:val="1F4E79" w:themeColor="accent5" w:themeShade="80"/>
        </w:rPr>
      </w:pPr>
      <w:r w:rsidRPr="00FA47A6">
        <w:rPr>
          <w:rFonts w:cstheme="majorHAnsi"/>
          <w:color w:val="1F4E79" w:themeColor="accent5" w:themeShade="80"/>
        </w:rPr>
        <w:t>Complaints Policy</w:t>
      </w:r>
    </w:p>
    <w:p w14:paraId="4BFB3462" w14:textId="57A3C25A" w:rsidR="006C2432" w:rsidRDefault="006C2432" w:rsidP="00D725E3">
      <w:pPr>
        <w:spacing w:line="276" w:lineRule="auto"/>
        <w:rPr>
          <w:rFonts w:asciiTheme="majorHAnsi" w:hAnsiTheme="majorHAnsi"/>
          <w:color w:val="auto"/>
          <w:szCs w:val="24"/>
        </w:rPr>
      </w:pPr>
      <w:r w:rsidRPr="006C2432">
        <w:rPr>
          <w:rFonts w:asciiTheme="majorHAnsi" w:hAnsiTheme="majorHAnsi"/>
          <w:color w:val="auto"/>
          <w:szCs w:val="24"/>
        </w:rPr>
        <w:t xml:space="preserve">Whilst we make every effort to </w:t>
      </w:r>
      <w:r w:rsidR="002F09D7">
        <w:rPr>
          <w:rFonts w:asciiTheme="majorHAnsi" w:hAnsiTheme="majorHAnsi"/>
          <w:color w:val="auto"/>
          <w:szCs w:val="24"/>
        </w:rPr>
        <w:t xml:space="preserve">meet peoples’ </w:t>
      </w:r>
      <w:r w:rsidRPr="006C2432">
        <w:rPr>
          <w:rFonts w:asciiTheme="majorHAnsi" w:hAnsiTheme="majorHAnsi"/>
          <w:color w:val="auto"/>
          <w:szCs w:val="24"/>
        </w:rPr>
        <w:t>expectations, circumstances may arise where an individual has a concern and wishes to bring this to our attention.  We will take all reasonable steps to resolve the situation</w:t>
      </w:r>
      <w:r w:rsidR="002F09D7">
        <w:rPr>
          <w:rFonts w:asciiTheme="majorHAnsi" w:hAnsiTheme="majorHAnsi"/>
          <w:color w:val="auto"/>
          <w:szCs w:val="24"/>
        </w:rPr>
        <w:t>,</w:t>
      </w:r>
      <w:r w:rsidRPr="006C2432">
        <w:rPr>
          <w:rFonts w:asciiTheme="majorHAnsi" w:hAnsiTheme="majorHAnsi"/>
          <w:color w:val="auto"/>
          <w:szCs w:val="24"/>
        </w:rPr>
        <w:t xml:space="preserve"> in everyone’s best interests.</w:t>
      </w:r>
    </w:p>
    <w:p w14:paraId="2E7CDFFF" w14:textId="07A9FA74" w:rsidR="005E77BB" w:rsidRDefault="005E77BB" w:rsidP="00D725E3">
      <w:pPr>
        <w:spacing w:line="276" w:lineRule="auto"/>
        <w:rPr>
          <w:rFonts w:asciiTheme="majorHAnsi" w:hAnsiTheme="majorHAnsi"/>
          <w:color w:val="auto"/>
          <w:szCs w:val="24"/>
        </w:rPr>
      </w:pPr>
    </w:p>
    <w:p w14:paraId="1EF9EC30" w14:textId="709BD2AD" w:rsidR="005E77BB" w:rsidRPr="006C2432" w:rsidRDefault="005E77BB" w:rsidP="00D725E3">
      <w:pPr>
        <w:spacing w:line="276" w:lineRule="auto"/>
        <w:rPr>
          <w:rFonts w:asciiTheme="majorHAnsi" w:hAnsiTheme="majorHAnsi"/>
          <w:color w:val="auto"/>
          <w:szCs w:val="24"/>
        </w:rPr>
      </w:pPr>
      <w:r>
        <w:rPr>
          <w:rFonts w:asciiTheme="majorHAnsi" w:hAnsiTheme="majorHAnsi"/>
          <w:color w:val="auto"/>
          <w:szCs w:val="24"/>
        </w:rPr>
        <w:t>For very serious concerns, such as individual</w:t>
      </w:r>
      <w:r w:rsidR="002F09D7">
        <w:rPr>
          <w:rFonts w:asciiTheme="majorHAnsi" w:hAnsiTheme="majorHAnsi"/>
          <w:color w:val="auto"/>
          <w:szCs w:val="24"/>
        </w:rPr>
        <w:t>’</w:t>
      </w:r>
      <w:r>
        <w:rPr>
          <w:rFonts w:asciiTheme="majorHAnsi" w:hAnsiTheme="majorHAnsi"/>
          <w:color w:val="auto"/>
          <w:szCs w:val="24"/>
        </w:rPr>
        <w:t xml:space="preserve">s safety being placed </w:t>
      </w:r>
      <w:r w:rsidR="002F09D7">
        <w:rPr>
          <w:rFonts w:asciiTheme="majorHAnsi" w:hAnsiTheme="majorHAnsi"/>
          <w:color w:val="auto"/>
          <w:szCs w:val="24"/>
        </w:rPr>
        <w:t>at</w:t>
      </w:r>
      <w:r>
        <w:rPr>
          <w:rFonts w:asciiTheme="majorHAnsi" w:hAnsiTheme="majorHAnsi"/>
          <w:color w:val="auto"/>
          <w:szCs w:val="24"/>
        </w:rPr>
        <w:t xml:space="preserve"> immediate risk, take such action as is appropriate</w:t>
      </w:r>
      <w:r w:rsidR="002F09D7">
        <w:rPr>
          <w:rFonts w:asciiTheme="majorHAnsi" w:hAnsiTheme="majorHAnsi"/>
          <w:color w:val="auto"/>
          <w:szCs w:val="24"/>
        </w:rPr>
        <w:t xml:space="preserve">.  For example, by </w:t>
      </w:r>
      <w:r>
        <w:rPr>
          <w:rFonts w:asciiTheme="majorHAnsi" w:hAnsiTheme="majorHAnsi"/>
          <w:color w:val="auto"/>
          <w:szCs w:val="24"/>
        </w:rPr>
        <w:t xml:space="preserve">calling the emergency services.  </w:t>
      </w:r>
      <w:r w:rsidR="001274F4">
        <w:rPr>
          <w:rFonts w:asciiTheme="majorHAnsi" w:hAnsiTheme="majorHAnsi"/>
          <w:color w:val="auto"/>
          <w:szCs w:val="24"/>
        </w:rPr>
        <w:t xml:space="preserve">  </w:t>
      </w:r>
    </w:p>
    <w:p w14:paraId="42D8A70D" w14:textId="77777777" w:rsidR="006C2432" w:rsidRPr="006C2432" w:rsidRDefault="006C2432" w:rsidP="00D725E3">
      <w:pPr>
        <w:spacing w:line="276" w:lineRule="auto"/>
        <w:ind w:left="-5"/>
        <w:rPr>
          <w:rFonts w:asciiTheme="majorHAnsi" w:hAnsiTheme="majorHAnsi"/>
          <w:b/>
          <w:color w:val="auto"/>
          <w:szCs w:val="24"/>
        </w:rPr>
      </w:pPr>
    </w:p>
    <w:p w14:paraId="7F155FE0" w14:textId="7B2B2FE0" w:rsidR="006C2432" w:rsidRPr="0087587F" w:rsidRDefault="006C2432" w:rsidP="00D725E3">
      <w:pPr>
        <w:spacing w:line="276" w:lineRule="auto"/>
        <w:ind w:left="-5"/>
        <w:rPr>
          <w:rFonts w:ascii="Century Gothic" w:hAnsi="Century Gothic"/>
          <w:b/>
          <w:color w:val="1F4E79" w:themeColor="accent5" w:themeShade="80"/>
          <w:sz w:val="28"/>
          <w:szCs w:val="28"/>
        </w:rPr>
      </w:pPr>
      <w:r w:rsidRPr="0087587F">
        <w:rPr>
          <w:rFonts w:ascii="Century Gothic" w:hAnsi="Century Gothic"/>
          <w:b/>
          <w:color w:val="1F4E79" w:themeColor="accent5" w:themeShade="80"/>
          <w:sz w:val="28"/>
          <w:szCs w:val="28"/>
        </w:rPr>
        <w:t>INFORMAL COMPLAINTS</w:t>
      </w:r>
    </w:p>
    <w:p w14:paraId="28EEAF78" w14:textId="77777777" w:rsidR="006C2432" w:rsidRPr="006C2432" w:rsidRDefault="006C2432" w:rsidP="00D725E3">
      <w:pPr>
        <w:spacing w:line="276" w:lineRule="auto"/>
        <w:ind w:left="-5"/>
        <w:rPr>
          <w:rFonts w:asciiTheme="majorHAnsi" w:hAnsiTheme="majorHAnsi"/>
          <w:color w:val="auto"/>
          <w:szCs w:val="24"/>
        </w:rPr>
      </w:pPr>
    </w:p>
    <w:p w14:paraId="720C1121" w14:textId="24FEBAE7" w:rsidR="006C2432" w:rsidRDefault="006C2432" w:rsidP="00D725E3">
      <w:pPr>
        <w:spacing w:line="276" w:lineRule="auto"/>
        <w:ind w:left="-5"/>
        <w:rPr>
          <w:rFonts w:asciiTheme="majorHAnsi" w:hAnsiTheme="majorHAnsi"/>
          <w:color w:val="auto"/>
          <w:szCs w:val="24"/>
        </w:rPr>
      </w:pPr>
      <w:r w:rsidRPr="006C2432">
        <w:rPr>
          <w:rFonts w:asciiTheme="majorHAnsi" w:hAnsiTheme="majorHAnsi"/>
          <w:color w:val="auto"/>
          <w:szCs w:val="24"/>
        </w:rPr>
        <w:t xml:space="preserve">Anyone who has a concern should initially raise this with </w:t>
      </w:r>
      <w:r>
        <w:rPr>
          <w:rFonts w:asciiTheme="majorHAnsi" w:hAnsiTheme="majorHAnsi"/>
          <w:color w:val="auto"/>
          <w:szCs w:val="24"/>
        </w:rPr>
        <w:t xml:space="preserve">a member of our </w:t>
      </w:r>
      <w:r w:rsidR="005E77BB">
        <w:rPr>
          <w:rFonts w:asciiTheme="majorHAnsi" w:hAnsiTheme="majorHAnsi"/>
          <w:color w:val="auto"/>
          <w:szCs w:val="24"/>
        </w:rPr>
        <w:t xml:space="preserve">team </w:t>
      </w:r>
      <w:r>
        <w:rPr>
          <w:rFonts w:asciiTheme="majorHAnsi" w:hAnsiTheme="majorHAnsi"/>
          <w:color w:val="auto"/>
          <w:szCs w:val="24"/>
        </w:rPr>
        <w:t>at the time,</w:t>
      </w:r>
      <w:r w:rsidRPr="006C2432">
        <w:rPr>
          <w:rFonts w:asciiTheme="majorHAnsi" w:hAnsiTheme="majorHAnsi"/>
          <w:color w:val="auto"/>
          <w:szCs w:val="24"/>
        </w:rPr>
        <w:t xml:space="preserve"> as this enables us to respond and deal with </w:t>
      </w:r>
      <w:r>
        <w:rPr>
          <w:rFonts w:asciiTheme="majorHAnsi" w:hAnsiTheme="majorHAnsi"/>
          <w:color w:val="auto"/>
          <w:szCs w:val="24"/>
        </w:rPr>
        <w:t xml:space="preserve">an issue </w:t>
      </w:r>
      <w:r w:rsidRPr="006C2432">
        <w:rPr>
          <w:rFonts w:asciiTheme="majorHAnsi" w:hAnsiTheme="majorHAnsi"/>
          <w:color w:val="auto"/>
          <w:szCs w:val="24"/>
        </w:rPr>
        <w:t xml:space="preserve">quickly.  </w:t>
      </w:r>
    </w:p>
    <w:p w14:paraId="07441FE0" w14:textId="77777777" w:rsidR="006C2432" w:rsidRPr="006C2432" w:rsidRDefault="006C2432" w:rsidP="00D725E3">
      <w:pPr>
        <w:spacing w:line="276" w:lineRule="auto"/>
        <w:ind w:left="-5"/>
        <w:rPr>
          <w:rFonts w:asciiTheme="majorHAnsi" w:hAnsiTheme="majorHAnsi"/>
          <w:color w:val="auto"/>
          <w:szCs w:val="24"/>
        </w:rPr>
      </w:pPr>
    </w:p>
    <w:p w14:paraId="5CB33462" w14:textId="4298E9AF" w:rsidR="006C2432" w:rsidRDefault="005E77BB" w:rsidP="00D725E3">
      <w:pPr>
        <w:spacing w:line="276" w:lineRule="auto"/>
        <w:ind w:left="-5"/>
        <w:rPr>
          <w:rFonts w:asciiTheme="majorHAnsi" w:hAnsiTheme="majorHAnsi"/>
          <w:color w:val="auto"/>
          <w:szCs w:val="24"/>
        </w:rPr>
      </w:pPr>
      <w:r>
        <w:rPr>
          <w:rFonts w:asciiTheme="majorHAnsi" w:hAnsiTheme="majorHAnsi"/>
          <w:color w:val="auto"/>
          <w:szCs w:val="24"/>
        </w:rPr>
        <w:t xml:space="preserve">We will </w:t>
      </w:r>
      <w:r w:rsidR="006C2432" w:rsidRPr="006C2432">
        <w:rPr>
          <w:rFonts w:asciiTheme="majorHAnsi" w:hAnsiTheme="majorHAnsi"/>
          <w:color w:val="auto"/>
          <w:szCs w:val="24"/>
        </w:rPr>
        <w:t>seek to resolve this and meet any reasonable expectations the individual may have, ideally to his or her satisfaction.  If unable to</w:t>
      </w:r>
      <w:r w:rsidR="006C2432">
        <w:rPr>
          <w:rFonts w:asciiTheme="majorHAnsi" w:hAnsiTheme="majorHAnsi"/>
          <w:color w:val="auto"/>
          <w:szCs w:val="24"/>
        </w:rPr>
        <w:t>, make a note of:</w:t>
      </w:r>
    </w:p>
    <w:p w14:paraId="6CBA57A7" w14:textId="77777777" w:rsidR="006C2432" w:rsidRDefault="006C2432" w:rsidP="00D725E3">
      <w:pPr>
        <w:spacing w:line="276" w:lineRule="auto"/>
        <w:ind w:left="-5"/>
        <w:rPr>
          <w:rFonts w:asciiTheme="majorHAnsi" w:hAnsiTheme="majorHAnsi"/>
          <w:color w:val="auto"/>
          <w:szCs w:val="24"/>
        </w:rPr>
      </w:pPr>
    </w:p>
    <w:p w14:paraId="06832E8B" w14:textId="77777777" w:rsidR="006C2432" w:rsidRPr="00D725E3" w:rsidRDefault="006C2432" w:rsidP="00D725E3">
      <w:pPr>
        <w:pStyle w:val="ListParagraph"/>
        <w:numPr>
          <w:ilvl w:val="0"/>
          <w:numId w:val="14"/>
        </w:numPr>
        <w:rPr>
          <w:rFonts w:asciiTheme="majorHAnsi" w:hAnsiTheme="majorHAnsi"/>
          <w:color w:val="auto"/>
          <w:sz w:val="24"/>
          <w:szCs w:val="24"/>
        </w:rPr>
      </w:pPr>
      <w:r w:rsidRPr="00D725E3">
        <w:rPr>
          <w:rFonts w:asciiTheme="majorHAnsi" w:hAnsiTheme="majorHAnsi"/>
          <w:color w:val="auto"/>
          <w:sz w:val="24"/>
          <w:szCs w:val="24"/>
        </w:rPr>
        <w:t>The complainant’s name and contact details, unless he/she is unwilling to provide these.</w:t>
      </w:r>
    </w:p>
    <w:p w14:paraId="53F8ADC7" w14:textId="4885D527" w:rsidR="006C2432" w:rsidRPr="00D725E3" w:rsidRDefault="006C2432" w:rsidP="00D725E3">
      <w:pPr>
        <w:pStyle w:val="ListParagraph"/>
        <w:numPr>
          <w:ilvl w:val="0"/>
          <w:numId w:val="14"/>
        </w:numPr>
        <w:rPr>
          <w:rFonts w:asciiTheme="majorHAnsi" w:hAnsiTheme="majorHAnsi"/>
          <w:color w:val="auto"/>
          <w:sz w:val="24"/>
          <w:szCs w:val="24"/>
        </w:rPr>
      </w:pPr>
      <w:r w:rsidRPr="00D725E3">
        <w:rPr>
          <w:rFonts w:asciiTheme="majorHAnsi" w:hAnsiTheme="majorHAnsi"/>
          <w:color w:val="auto"/>
          <w:sz w:val="24"/>
          <w:szCs w:val="24"/>
        </w:rPr>
        <w:t xml:space="preserve">The nature of </w:t>
      </w:r>
      <w:r w:rsidR="001274F4" w:rsidRPr="00D725E3">
        <w:rPr>
          <w:rFonts w:asciiTheme="majorHAnsi" w:hAnsiTheme="majorHAnsi"/>
          <w:color w:val="auto"/>
          <w:sz w:val="24"/>
          <w:szCs w:val="24"/>
        </w:rPr>
        <w:t>his/her concern</w:t>
      </w:r>
      <w:r w:rsidRPr="00D725E3">
        <w:rPr>
          <w:rFonts w:asciiTheme="majorHAnsi" w:hAnsiTheme="majorHAnsi"/>
          <w:color w:val="auto"/>
          <w:sz w:val="24"/>
          <w:szCs w:val="24"/>
        </w:rPr>
        <w:t xml:space="preserve"> and anything that he/she wished to be done about it.</w:t>
      </w:r>
    </w:p>
    <w:p w14:paraId="3E498FBA" w14:textId="5AD216A5" w:rsidR="006C2432" w:rsidRPr="00D725E3" w:rsidRDefault="006C2432" w:rsidP="00D725E3">
      <w:pPr>
        <w:pStyle w:val="ListParagraph"/>
        <w:numPr>
          <w:ilvl w:val="0"/>
          <w:numId w:val="14"/>
        </w:numPr>
        <w:rPr>
          <w:rFonts w:asciiTheme="majorHAnsi" w:hAnsiTheme="majorHAnsi"/>
          <w:color w:val="auto"/>
          <w:sz w:val="24"/>
          <w:szCs w:val="24"/>
        </w:rPr>
      </w:pPr>
      <w:r w:rsidRPr="00D725E3">
        <w:rPr>
          <w:rFonts w:asciiTheme="majorHAnsi" w:hAnsiTheme="majorHAnsi"/>
          <w:color w:val="auto"/>
          <w:sz w:val="24"/>
          <w:szCs w:val="24"/>
        </w:rPr>
        <w:t xml:space="preserve">The circumstances surrounding the complaint, including when, </w:t>
      </w:r>
      <w:r w:rsidR="000320A0" w:rsidRPr="00D725E3">
        <w:rPr>
          <w:rFonts w:asciiTheme="majorHAnsi" w:hAnsiTheme="majorHAnsi"/>
          <w:color w:val="auto"/>
          <w:sz w:val="24"/>
          <w:szCs w:val="24"/>
        </w:rPr>
        <w:t>where</w:t>
      </w:r>
      <w:r w:rsidRPr="00D725E3">
        <w:rPr>
          <w:rFonts w:asciiTheme="majorHAnsi" w:hAnsiTheme="majorHAnsi"/>
          <w:color w:val="auto"/>
          <w:sz w:val="24"/>
          <w:szCs w:val="24"/>
        </w:rPr>
        <w:t xml:space="preserve"> any action that was taken and the details of others who were present/involved.</w:t>
      </w:r>
    </w:p>
    <w:p w14:paraId="6C6441CC" w14:textId="7551CCF5" w:rsidR="006C2432" w:rsidRDefault="006C2432" w:rsidP="00D725E3">
      <w:pPr>
        <w:spacing w:line="276" w:lineRule="auto"/>
        <w:rPr>
          <w:rFonts w:asciiTheme="majorHAnsi" w:hAnsiTheme="majorHAnsi"/>
          <w:color w:val="auto"/>
          <w:szCs w:val="24"/>
        </w:rPr>
      </w:pPr>
      <w:r>
        <w:rPr>
          <w:rFonts w:asciiTheme="majorHAnsi" w:hAnsiTheme="majorHAnsi"/>
          <w:color w:val="auto"/>
          <w:szCs w:val="24"/>
        </w:rPr>
        <w:t xml:space="preserve">Advise the complainant that their concern will be passed to </w:t>
      </w:r>
      <w:r w:rsidR="00763D33">
        <w:rPr>
          <w:rFonts w:asciiTheme="majorHAnsi" w:hAnsiTheme="majorHAnsi"/>
          <w:color w:val="auto"/>
          <w:szCs w:val="24"/>
        </w:rPr>
        <w:t>the trustees</w:t>
      </w:r>
      <w:r w:rsidR="005E77BB" w:rsidRPr="005E77BB">
        <w:rPr>
          <w:rFonts w:asciiTheme="majorHAnsi" w:hAnsiTheme="majorHAnsi"/>
          <w:i/>
          <w:color w:val="auto"/>
          <w:szCs w:val="24"/>
        </w:rPr>
        <w:t>.</w:t>
      </w:r>
    </w:p>
    <w:p w14:paraId="78DB2EB8" w14:textId="77777777" w:rsidR="006C2432" w:rsidRDefault="006C2432" w:rsidP="00D725E3">
      <w:pPr>
        <w:spacing w:line="276" w:lineRule="auto"/>
        <w:ind w:left="-5"/>
        <w:rPr>
          <w:rFonts w:asciiTheme="majorHAnsi" w:hAnsiTheme="majorHAnsi"/>
          <w:color w:val="auto"/>
          <w:szCs w:val="24"/>
        </w:rPr>
      </w:pPr>
    </w:p>
    <w:p w14:paraId="15A4AEA6" w14:textId="1B7BECCA" w:rsidR="006C2432" w:rsidRPr="0087587F" w:rsidRDefault="006C2432" w:rsidP="00D725E3">
      <w:pPr>
        <w:spacing w:line="276" w:lineRule="auto"/>
        <w:rPr>
          <w:rFonts w:ascii="Century Gothic" w:hAnsi="Century Gothic"/>
          <w:b/>
          <w:color w:val="auto"/>
          <w:sz w:val="28"/>
          <w:szCs w:val="28"/>
        </w:rPr>
      </w:pPr>
      <w:r w:rsidRPr="0087587F">
        <w:rPr>
          <w:rFonts w:ascii="Century Gothic" w:hAnsi="Century Gothic"/>
          <w:b/>
          <w:color w:val="1F4E79" w:themeColor="accent5" w:themeShade="80"/>
          <w:sz w:val="28"/>
          <w:szCs w:val="28"/>
        </w:rPr>
        <w:t>FORMAL COMPLAINTS</w:t>
      </w:r>
    </w:p>
    <w:p w14:paraId="4D83C3DA" w14:textId="77777777" w:rsidR="005E77BB" w:rsidRDefault="005E77BB" w:rsidP="00D725E3">
      <w:pPr>
        <w:spacing w:line="276" w:lineRule="auto"/>
        <w:ind w:left="-5"/>
        <w:rPr>
          <w:rFonts w:asciiTheme="majorHAnsi" w:hAnsiTheme="majorHAnsi"/>
          <w:color w:val="auto"/>
          <w:szCs w:val="24"/>
        </w:rPr>
      </w:pPr>
    </w:p>
    <w:p w14:paraId="7AB75B16" w14:textId="46F4219A" w:rsidR="005E77BB" w:rsidRDefault="006C2432" w:rsidP="00570F28">
      <w:pPr>
        <w:spacing w:line="276" w:lineRule="auto"/>
        <w:ind w:left="-5"/>
        <w:rPr>
          <w:rFonts w:asciiTheme="majorHAnsi" w:hAnsiTheme="majorHAnsi"/>
          <w:color w:val="auto"/>
          <w:szCs w:val="24"/>
        </w:rPr>
      </w:pPr>
      <w:r w:rsidRPr="006C2432">
        <w:rPr>
          <w:rFonts w:asciiTheme="majorHAnsi" w:hAnsiTheme="majorHAnsi"/>
          <w:color w:val="auto"/>
          <w:szCs w:val="24"/>
        </w:rPr>
        <w:t xml:space="preserve">Where an individual wishes to make a formal complaint, </w:t>
      </w:r>
      <w:r w:rsidR="005E77BB">
        <w:rPr>
          <w:rFonts w:asciiTheme="majorHAnsi" w:hAnsiTheme="majorHAnsi"/>
          <w:color w:val="auto"/>
          <w:szCs w:val="24"/>
        </w:rPr>
        <w:t>he/she should</w:t>
      </w:r>
      <w:r w:rsidR="00570F28">
        <w:rPr>
          <w:rFonts w:asciiTheme="majorHAnsi" w:hAnsiTheme="majorHAnsi"/>
          <w:color w:val="auto"/>
          <w:szCs w:val="24"/>
        </w:rPr>
        <w:t xml:space="preserve"> be</w:t>
      </w:r>
      <w:r w:rsidR="005E77BB">
        <w:rPr>
          <w:rFonts w:asciiTheme="majorHAnsi" w:hAnsiTheme="majorHAnsi"/>
          <w:color w:val="auto"/>
          <w:szCs w:val="24"/>
        </w:rPr>
        <w:t xml:space="preserve"> </w:t>
      </w:r>
      <w:r w:rsidR="00570F28">
        <w:rPr>
          <w:rFonts w:asciiTheme="majorHAnsi" w:hAnsiTheme="majorHAnsi"/>
          <w:color w:val="auto"/>
          <w:szCs w:val="24"/>
        </w:rPr>
        <w:t xml:space="preserve">provided with the e mail address of the </w:t>
      </w:r>
      <w:r w:rsidR="000A1ACB">
        <w:rPr>
          <w:rFonts w:asciiTheme="majorHAnsi" w:hAnsiTheme="majorHAnsi"/>
          <w:color w:val="auto"/>
          <w:szCs w:val="24"/>
        </w:rPr>
        <w:t xml:space="preserve">nominated </w:t>
      </w:r>
      <w:r w:rsidR="00570F28">
        <w:rPr>
          <w:rFonts w:asciiTheme="majorHAnsi" w:hAnsiTheme="majorHAnsi"/>
          <w:color w:val="auto"/>
          <w:szCs w:val="24"/>
        </w:rPr>
        <w:t xml:space="preserve">lead trustee </w:t>
      </w:r>
      <w:r w:rsidR="000A1ACB">
        <w:rPr>
          <w:rFonts w:asciiTheme="majorHAnsi" w:hAnsiTheme="majorHAnsi"/>
          <w:color w:val="auto"/>
          <w:szCs w:val="24"/>
        </w:rPr>
        <w:t xml:space="preserve">for complaints </w:t>
      </w:r>
      <w:r w:rsidR="00570F28">
        <w:rPr>
          <w:rFonts w:asciiTheme="majorHAnsi" w:hAnsiTheme="majorHAnsi"/>
          <w:color w:val="auto"/>
          <w:szCs w:val="24"/>
        </w:rPr>
        <w:t>and</w:t>
      </w:r>
      <w:r w:rsidR="000A1ACB">
        <w:rPr>
          <w:rFonts w:asciiTheme="majorHAnsi" w:hAnsiTheme="majorHAnsi"/>
          <w:color w:val="auto"/>
          <w:szCs w:val="24"/>
        </w:rPr>
        <w:t xml:space="preserve">/or our registered address, as they wish. Correspondence should be marked private and confidential. He or she should be provided with a copy of this policy by post or e mail. </w:t>
      </w:r>
    </w:p>
    <w:p w14:paraId="33F17A25" w14:textId="55640F9A" w:rsidR="006C2432" w:rsidRPr="006C2432" w:rsidRDefault="006C2432" w:rsidP="00D725E3">
      <w:pPr>
        <w:spacing w:line="276" w:lineRule="auto"/>
        <w:ind w:left="-5"/>
        <w:rPr>
          <w:rFonts w:asciiTheme="majorHAnsi" w:hAnsiTheme="majorHAnsi"/>
          <w:color w:val="auto"/>
          <w:szCs w:val="24"/>
        </w:rPr>
      </w:pPr>
      <w:r w:rsidRPr="006C2432">
        <w:rPr>
          <w:rFonts w:asciiTheme="majorHAnsi" w:hAnsiTheme="majorHAnsi"/>
          <w:color w:val="auto"/>
          <w:szCs w:val="24"/>
        </w:rPr>
        <w:t xml:space="preserve"> </w:t>
      </w:r>
    </w:p>
    <w:p w14:paraId="51E7B7E1" w14:textId="04ECEAC7" w:rsidR="006C2432" w:rsidRDefault="006C2432" w:rsidP="00D725E3">
      <w:pPr>
        <w:spacing w:line="276" w:lineRule="auto"/>
        <w:ind w:left="-5"/>
        <w:rPr>
          <w:rFonts w:asciiTheme="majorHAnsi" w:hAnsiTheme="majorHAnsi"/>
          <w:color w:val="auto"/>
          <w:szCs w:val="24"/>
        </w:rPr>
      </w:pPr>
      <w:r w:rsidRPr="006C2432">
        <w:rPr>
          <w:rFonts w:asciiTheme="majorHAnsi" w:hAnsiTheme="majorHAnsi"/>
          <w:color w:val="auto"/>
          <w:szCs w:val="24"/>
        </w:rPr>
        <w:t xml:space="preserve">To help resolve the complaint as quickly and effectively as possible, </w:t>
      </w:r>
      <w:r w:rsidR="005E77BB">
        <w:rPr>
          <w:rFonts w:asciiTheme="majorHAnsi" w:hAnsiTheme="majorHAnsi"/>
          <w:color w:val="auto"/>
          <w:szCs w:val="24"/>
        </w:rPr>
        <w:t xml:space="preserve">the individual making the complaint </w:t>
      </w:r>
      <w:r w:rsidR="00763D33">
        <w:rPr>
          <w:rFonts w:asciiTheme="majorHAnsi" w:hAnsiTheme="majorHAnsi"/>
          <w:color w:val="auto"/>
          <w:szCs w:val="24"/>
        </w:rPr>
        <w:t xml:space="preserve">should </w:t>
      </w:r>
      <w:r w:rsidR="001274F4">
        <w:rPr>
          <w:rFonts w:asciiTheme="majorHAnsi" w:hAnsiTheme="majorHAnsi"/>
          <w:color w:val="auto"/>
          <w:szCs w:val="24"/>
        </w:rPr>
        <w:t xml:space="preserve">do so </w:t>
      </w:r>
      <w:r w:rsidR="002F09D7">
        <w:rPr>
          <w:rFonts w:asciiTheme="majorHAnsi" w:hAnsiTheme="majorHAnsi"/>
          <w:color w:val="auto"/>
          <w:szCs w:val="24"/>
        </w:rPr>
        <w:t>as soon as possible and should include in it</w:t>
      </w:r>
      <w:r w:rsidRPr="006C2432">
        <w:rPr>
          <w:rFonts w:asciiTheme="majorHAnsi" w:hAnsiTheme="majorHAnsi"/>
          <w:color w:val="auto"/>
          <w:szCs w:val="24"/>
        </w:rPr>
        <w:t>:</w:t>
      </w:r>
    </w:p>
    <w:p w14:paraId="78538026" w14:textId="77777777" w:rsidR="005E77BB" w:rsidRPr="006C2432" w:rsidRDefault="005E77BB" w:rsidP="00D725E3">
      <w:pPr>
        <w:spacing w:line="276" w:lineRule="auto"/>
        <w:ind w:left="-5"/>
        <w:rPr>
          <w:rFonts w:asciiTheme="majorHAnsi" w:hAnsiTheme="majorHAnsi"/>
          <w:color w:val="auto"/>
          <w:szCs w:val="24"/>
        </w:rPr>
      </w:pPr>
    </w:p>
    <w:p w14:paraId="122573BE" w14:textId="77777777" w:rsidR="006337BA" w:rsidRDefault="005E77BB" w:rsidP="00D725E3">
      <w:pPr>
        <w:pStyle w:val="ListParagraph"/>
        <w:numPr>
          <w:ilvl w:val="0"/>
          <w:numId w:val="13"/>
        </w:numPr>
        <w:spacing w:after="264"/>
        <w:jc w:val="both"/>
        <w:rPr>
          <w:rFonts w:asciiTheme="majorHAnsi" w:hAnsiTheme="majorHAnsi" w:cstheme="majorHAnsi"/>
          <w:color w:val="auto"/>
          <w:sz w:val="24"/>
          <w:szCs w:val="24"/>
        </w:rPr>
      </w:pPr>
      <w:r>
        <w:rPr>
          <w:rFonts w:asciiTheme="majorHAnsi" w:hAnsiTheme="majorHAnsi" w:cstheme="majorHAnsi"/>
          <w:color w:val="auto"/>
          <w:sz w:val="24"/>
          <w:szCs w:val="24"/>
        </w:rPr>
        <w:t>N</w:t>
      </w:r>
      <w:r w:rsidR="006C2432" w:rsidRPr="006C2432">
        <w:rPr>
          <w:rFonts w:asciiTheme="majorHAnsi" w:hAnsiTheme="majorHAnsi" w:cstheme="majorHAnsi"/>
          <w:color w:val="auto"/>
          <w:sz w:val="24"/>
          <w:szCs w:val="24"/>
        </w:rPr>
        <w:t xml:space="preserve">ame, organisation (if relevant), address, telephone number and e mail.  </w:t>
      </w:r>
    </w:p>
    <w:p w14:paraId="418615CB" w14:textId="2012F3F3" w:rsidR="006C2432" w:rsidRPr="006C2432" w:rsidRDefault="006C2432" w:rsidP="00D725E3">
      <w:pPr>
        <w:pStyle w:val="ListParagraph"/>
        <w:numPr>
          <w:ilvl w:val="1"/>
          <w:numId w:val="13"/>
        </w:numPr>
        <w:spacing w:after="264"/>
        <w:jc w:val="both"/>
        <w:rPr>
          <w:rFonts w:asciiTheme="majorHAnsi" w:hAnsiTheme="majorHAnsi" w:cstheme="majorHAnsi"/>
          <w:color w:val="auto"/>
          <w:sz w:val="24"/>
          <w:szCs w:val="24"/>
        </w:rPr>
      </w:pPr>
      <w:r w:rsidRPr="006C2432">
        <w:rPr>
          <w:rFonts w:asciiTheme="majorHAnsi" w:hAnsiTheme="majorHAnsi" w:cstheme="majorHAnsi"/>
          <w:color w:val="auto"/>
          <w:sz w:val="24"/>
          <w:szCs w:val="24"/>
        </w:rPr>
        <w:t xml:space="preserve">If you do not wish to be contacted in a particular way, please let us know and we will of course respect this. </w:t>
      </w:r>
    </w:p>
    <w:p w14:paraId="4FFEEB88" w14:textId="7CBF936F" w:rsidR="006C2432" w:rsidRPr="006C2432" w:rsidRDefault="00664BF4" w:rsidP="00D725E3">
      <w:pPr>
        <w:pStyle w:val="ListParagraph"/>
        <w:numPr>
          <w:ilvl w:val="0"/>
          <w:numId w:val="13"/>
        </w:numPr>
        <w:spacing w:after="264"/>
        <w:jc w:val="both"/>
        <w:rPr>
          <w:rFonts w:asciiTheme="majorHAnsi" w:hAnsiTheme="majorHAnsi" w:cstheme="majorHAnsi"/>
          <w:color w:val="auto"/>
          <w:sz w:val="24"/>
          <w:szCs w:val="24"/>
        </w:rPr>
      </w:pPr>
      <w:r w:rsidRPr="00664BF4">
        <w:rPr>
          <w:rFonts w:asciiTheme="majorHAnsi" w:hAnsiTheme="majorHAnsi" w:cstheme="majorHAnsi"/>
          <w:b/>
          <w:bCs/>
          <w:color w:val="1F4E79" w:themeColor="accent5" w:themeShade="80"/>
          <w:sz w:val="24"/>
          <w:szCs w:val="24"/>
        </w:rPr>
        <w:lastRenderedPageBreak/>
        <w:t>Up to 500 words</w:t>
      </w:r>
      <w:r w:rsidRPr="00664BF4">
        <w:rPr>
          <w:rFonts w:asciiTheme="majorHAnsi" w:hAnsiTheme="majorHAnsi" w:cstheme="majorHAnsi"/>
          <w:color w:val="1F4E79" w:themeColor="accent5" w:themeShade="80"/>
          <w:sz w:val="24"/>
          <w:szCs w:val="24"/>
        </w:rPr>
        <w:t xml:space="preserve"> </w:t>
      </w:r>
      <w:r>
        <w:rPr>
          <w:rFonts w:asciiTheme="majorHAnsi" w:hAnsiTheme="majorHAnsi" w:cstheme="majorHAnsi"/>
          <w:color w:val="auto"/>
          <w:sz w:val="24"/>
          <w:szCs w:val="24"/>
        </w:rPr>
        <w:t>- a</w:t>
      </w:r>
      <w:r w:rsidR="006C2432" w:rsidRPr="006C2432">
        <w:rPr>
          <w:rFonts w:asciiTheme="majorHAnsi" w:hAnsiTheme="majorHAnsi" w:cstheme="majorHAnsi"/>
          <w:color w:val="auto"/>
          <w:sz w:val="24"/>
          <w:szCs w:val="24"/>
        </w:rPr>
        <w:t>s much</w:t>
      </w:r>
      <w:r w:rsidR="006F599F">
        <w:rPr>
          <w:rFonts w:asciiTheme="majorHAnsi" w:hAnsiTheme="majorHAnsi" w:cstheme="majorHAnsi"/>
          <w:color w:val="auto"/>
          <w:sz w:val="24"/>
          <w:szCs w:val="24"/>
        </w:rPr>
        <w:t xml:space="preserve"> relevant</w:t>
      </w:r>
      <w:r w:rsidR="006C2432" w:rsidRPr="006C2432">
        <w:rPr>
          <w:rFonts w:asciiTheme="majorHAnsi" w:hAnsiTheme="majorHAnsi" w:cstheme="majorHAnsi"/>
          <w:color w:val="auto"/>
          <w:sz w:val="24"/>
          <w:szCs w:val="24"/>
        </w:rPr>
        <w:t xml:space="preserve"> information as possible, such as what happened, where, when (date/time)</w:t>
      </w:r>
      <w:r w:rsidR="006337BA">
        <w:rPr>
          <w:rFonts w:asciiTheme="majorHAnsi" w:hAnsiTheme="majorHAnsi" w:cstheme="majorHAnsi"/>
          <w:color w:val="auto"/>
          <w:sz w:val="24"/>
          <w:szCs w:val="24"/>
        </w:rPr>
        <w:t xml:space="preserve">, </w:t>
      </w:r>
      <w:r w:rsidR="006C2432" w:rsidRPr="006C2432">
        <w:rPr>
          <w:rFonts w:asciiTheme="majorHAnsi" w:hAnsiTheme="majorHAnsi" w:cstheme="majorHAnsi"/>
          <w:color w:val="auto"/>
          <w:sz w:val="24"/>
          <w:szCs w:val="24"/>
        </w:rPr>
        <w:t>who was present</w:t>
      </w:r>
      <w:r w:rsidR="006337BA">
        <w:rPr>
          <w:rFonts w:asciiTheme="majorHAnsi" w:hAnsiTheme="majorHAnsi" w:cstheme="majorHAnsi"/>
          <w:color w:val="auto"/>
          <w:sz w:val="24"/>
          <w:szCs w:val="24"/>
        </w:rPr>
        <w:t xml:space="preserve"> and any action taken, and by whom</w:t>
      </w:r>
      <w:r w:rsidR="006C2432" w:rsidRPr="006C2432">
        <w:rPr>
          <w:rFonts w:asciiTheme="majorHAnsi" w:hAnsiTheme="majorHAnsi" w:cstheme="majorHAnsi"/>
          <w:color w:val="auto"/>
          <w:sz w:val="24"/>
          <w:szCs w:val="24"/>
        </w:rPr>
        <w:t xml:space="preserve">.     </w:t>
      </w:r>
    </w:p>
    <w:p w14:paraId="019E91A2" w14:textId="77BEE2C6" w:rsidR="006C2432" w:rsidRPr="006C2432" w:rsidRDefault="00664BF4" w:rsidP="00D725E3">
      <w:pPr>
        <w:pStyle w:val="ListParagraph"/>
        <w:numPr>
          <w:ilvl w:val="0"/>
          <w:numId w:val="13"/>
        </w:numPr>
        <w:spacing w:after="264"/>
        <w:jc w:val="both"/>
        <w:rPr>
          <w:rFonts w:asciiTheme="majorHAnsi" w:hAnsiTheme="majorHAnsi" w:cstheme="majorHAnsi"/>
          <w:color w:val="auto"/>
          <w:sz w:val="24"/>
          <w:szCs w:val="24"/>
        </w:rPr>
      </w:pPr>
      <w:r w:rsidRPr="00664BF4">
        <w:rPr>
          <w:rFonts w:asciiTheme="majorHAnsi" w:hAnsiTheme="majorHAnsi" w:cstheme="majorHAnsi"/>
          <w:b/>
          <w:bCs/>
          <w:color w:val="1F4E79" w:themeColor="accent5" w:themeShade="80"/>
          <w:sz w:val="24"/>
          <w:szCs w:val="24"/>
        </w:rPr>
        <w:t>Up to 150 words</w:t>
      </w:r>
      <w:r w:rsidRPr="00664BF4">
        <w:rPr>
          <w:rFonts w:asciiTheme="majorHAnsi" w:hAnsiTheme="majorHAnsi" w:cstheme="majorHAnsi"/>
          <w:color w:val="1F4E79" w:themeColor="accent5" w:themeShade="80"/>
          <w:sz w:val="24"/>
          <w:szCs w:val="24"/>
        </w:rPr>
        <w:t xml:space="preserve"> </w:t>
      </w:r>
      <w:r>
        <w:rPr>
          <w:rFonts w:asciiTheme="majorHAnsi" w:hAnsiTheme="majorHAnsi" w:cstheme="majorHAnsi"/>
          <w:color w:val="auto"/>
          <w:sz w:val="24"/>
          <w:szCs w:val="24"/>
        </w:rPr>
        <w:t>- w</w:t>
      </w:r>
      <w:r w:rsidR="006C2432" w:rsidRPr="006C2432">
        <w:rPr>
          <w:rFonts w:asciiTheme="majorHAnsi" w:hAnsiTheme="majorHAnsi" w:cstheme="majorHAnsi"/>
          <w:color w:val="auto"/>
          <w:sz w:val="24"/>
          <w:szCs w:val="24"/>
        </w:rPr>
        <w:t>hat it is you felt to be unsatisfactory.</w:t>
      </w:r>
    </w:p>
    <w:p w14:paraId="3B45A36F" w14:textId="0D714CE5" w:rsidR="006C2432" w:rsidRPr="006C2432" w:rsidRDefault="00664BF4" w:rsidP="00D725E3">
      <w:pPr>
        <w:pStyle w:val="ListParagraph"/>
        <w:numPr>
          <w:ilvl w:val="0"/>
          <w:numId w:val="13"/>
        </w:numPr>
        <w:spacing w:after="264"/>
        <w:jc w:val="both"/>
        <w:rPr>
          <w:rFonts w:asciiTheme="majorHAnsi" w:hAnsiTheme="majorHAnsi" w:cstheme="majorHAnsi"/>
          <w:color w:val="auto"/>
          <w:sz w:val="24"/>
          <w:szCs w:val="24"/>
        </w:rPr>
      </w:pPr>
      <w:r w:rsidRPr="00664BF4">
        <w:rPr>
          <w:rFonts w:asciiTheme="majorHAnsi" w:hAnsiTheme="majorHAnsi" w:cstheme="majorHAnsi"/>
          <w:b/>
          <w:bCs/>
          <w:color w:val="1F4E79" w:themeColor="accent5" w:themeShade="80"/>
          <w:sz w:val="24"/>
          <w:szCs w:val="24"/>
        </w:rPr>
        <w:t>Up to 150 words</w:t>
      </w:r>
      <w:r w:rsidRPr="00664BF4">
        <w:rPr>
          <w:rFonts w:asciiTheme="majorHAnsi" w:hAnsiTheme="majorHAnsi" w:cstheme="majorHAnsi"/>
          <w:color w:val="1F4E79" w:themeColor="accent5" w:themeShade="80"/>
          <w:sz w:val="24"/>
          <w:szCs w:val="24"/>
        </w:rPr>
        <w:t xml:space="preserve"> </w:t>
      </w:r>
      <w:r>
        <w:rPr>
          <w:rFonts w:asciiTheme="majorHAnsi" w:hAnsiTheme="majorHAnsi" w:cstheme="majorHAnsi"/>
          <w:color w:val="auto"/>
          <w:sz w:val="24"/>
          <w:szCs w:val="24"/>
        </w:rPr>
        <w:t>- w</w:t>
      </w:r>
      <w:r w:rsidR="006C2432" w:rsidRPr="006C2432">
        <w:rPr>
          <w:rFonts w:asciiTheme="majorHAnsi" w:hAnsiTheme="majorHAnsi" w:cstheme="majorHAnsi"/>
          <w:color w:val="auto"/>
          <w:sz w:val="24"/>
          <w:szCs w:val="24"/>
        </w:rPr>
        <w:t xml:space="preserve">hat </w:t>
      </w:r>
      <w:r w:rsidR="009D391D">
        <w:rPr>
          <w:rFonts w:asciiTheme="majorHAnsi" w:hAnsiTheme="majorHAnsi" w:cstheme="majorHAnsi"/>
          <w:color w:val="auto"/>
          <w:sz w:val="24"/>
          <w:szCs w:val="24"/>
        </w:rPr>
        <w:t xml:space="preserve">you believe should be done to address your concern. </w:t>
      </w:r>
    </w:p>
    <w:p w14:paraId="66BCA9AB" w14:textId="77777777" w:rsidR="006F599F" w:rsidRPr="006F599F" w:rsidRDefault="006F599F" w:rsidP="006F599F">
      <w:pPr>
        <w:shd w:val="clear" w:color="auto" w:fill="FFFFFF"/>
        <w:tabs>
          <w:tab w:val="num" w:pos="720"/>
        </w:tabs>
        <w:rPr>
          <w:rFonts w:asciiTheme="majorHAnsi" w:eastAsia="Times New Roman" w:hAnsiTheme="majorHAnsi"/>
          <w:color w:val="auto"/>
          <w:spacing w:val="0"/>
          <w:kern w:val="0"/>
          <w:szCs w:val="24"/>
          <w:lang w:eastAsia="en-GB"/>
        </w:rPr>
      </w:pPr>
      <w:r w:rsidRPr="006F599F">
        <w:rPr>
          <w:rFonts w:asciiTheme="majorHAnsi" w:eastAsia="Times New Roman" w:hAnsiTheme="majorHAnsi"/>
          <w:color w:val="auto"/>
          <w:spacing w:val="0"/>
          <w:kern w:val="0"/>
          <w:szCs w:val="24"/>
          <w:lang w:eastAsia="en-GB"/>
        </w:rPr>
        <w:t>We will consider only information relevant to the issue being complained about.  Additional narrative, commentary, or unrelated material may not be reviewed.</w:t>
      </w:r>
    </w:p>
    <w:p w14:paraId="0F270377" w14:textId="77777777" w:rsidR="006F599F" w:rsidRDefault="006F599F" w:rsidP="00D725E3">
      <w:pPr>
        <w:spacing w:line="276" w:lineRule="auto"/>
        <w:ind w:left="-5"/>
        <w:rPr>
          <w:rFonts w:asciiTheme="majorHAnsi" w:hAnsiTheme="majorHAnsi"/>
          <w:color w:val="auto"/>
          <w:szCs w:val="24"/>
        </w:rPr>
      </w:pPr>
    </w:p>
    <w:p w14:paraId="0590FD18" w14:textId="125CDA15" w:rsidR="006337BA" w:rsidRDefault="006C2432" w:rsidP="00D725E3">
      <w:pPr>
        <w:spacing w:line="276" w:lineRule="auto"/>
        <w:ind w:left="-5"/>
        <w:rPr>
          <w:rFonts w:asciiTheme="majorHAnsi" w:hAnsiTheme="majorHAnsi"/>
          <w:color w:val="auto"/>
          <w:szCs w:val="24"/>
        </w:rPr>
      </w:pPr>
      <w:r w:rsidRPr="006C2432">
        <w:rPr>
          <w:rFonts w:asciiTheme="majorHAnsi" w:hAnsiTheme="majorHAnsi"/>
          <w:color w:val="auto"/>
          <w:szCs w:val="24"/>
        </w:rPr>
        <w:t xml:space="preserve">Receipt will be acknowledged, if </w:t>
      </w:r>
      <w:r w:rsidR="000320A0" w:rsidRPr="006C2432">
        <w:rPr>
          <w:rFonts w:asciiTheme="majorHAnsi" w:hAnsiTheme="majorHAnsi"/>
          <w:color w:val="auto"/>
          <w:szCs w:val="24"/>
        </w:rPr>
        <w:t>possible,</w:t>
      </w:r>
      <w:r w:rsidRPr="006C2432">
        <w:rPr>
          <w:rFonts w:asciiTheme="majorHAnsi" w:hAnsiTheme="majorHAnsi"/>
          <w:color w:val="auto"/>
          <w:szCs w:val="24"/>
        </w:rPr>
        <w:t xml:space="preserve"> within </w:t>
      </w:r>
      <w:r w:rsidR="00763D33">
        <w:rPr>
          <w:rFonts w:asciiTheme="majorHAnsi" w:hAnsiTheme="majorHAnsi"/>
          <w:color w:val="auto"/>
          <w:szCs w:val="24"/>
        </w:rPr>
        <w:t>7</w:t>
      </w:r>
      <w:r w:rsidRPr="006C2432">
        <w:rPr>
          <w:rFonts w:asciiTheme="majorHAnsi" w:hAnsiTheme="majorHAnsi"/>
          <w:color w:val="auto"/>
          <w:szCs w:val="24"/>
        </w:rPr>
        <w:t xml:space="preserve"> working days.  The complaint will then be investigated. </w:t>
      </w:r>
      <w:r w:rsidR="00763D33">
        <w:rPr>
          <w:rFonts w:asciiTheme="majorHAnsi" w:hAnsiTheme="majorHAnsi"/>
          <w:color w:val="auto"/>
          <w:szCs w:val="24"/>
        </w:rPr>
        <w:t xml:space="preserve"> </w:t>
      </w:r>
      <w:r w:rsidRPr="006C2432">
        <w:rPr>
          <w:rFonts w:asciiTheme="majorHAnsi" w:hAnsiTheme="majorHAnsi"/>
          <w:color w:val="auto"/>
          <w:szCs w:val="24"/>
        </w:rPr>
        <w:t xml:space="preserve">If necessary, specialist advice will be sought.  Where clarification or further information is felt to be necessary, the </w:t>
      </w:r>
      <w:r w:rsidR="00763D33">
        <w:rPr>
          <w:rFonts w:asciiTheme="majorHAnsi" w:hAnsiTheme="majorHAnsi"/>
          <w:color w:val="auto"/>
          <w:szCs w:val="24"/>
        </w:rPr>
        <w:t xml:space="preserve">trustee </w:t>
      </w:r>
      <w:r w:rsidRPr="006C2432">
        <w:rPr>
          <w:rFonts w:asciiTheme="majorHAnsi" w:hAnsiTheme="majorHAnsi"/>
          <w:color w:val="auto"/>
          <w:szCs w:val="24"/>
        </w:rPr>
        <w:t xml:space="preserve">will contact the person complaining to request this.  </w:t>
      </w:r>
    </w:p>
    <w:p w14:paraId="06D0BD62" w14:textId="77777777" w:rsidR="006337BA" w:rsidRDefault="006337BA" w:rsidP="00D725E3">
      <w:pPr>
        <w:spacing w:line="276" w:lineRule="auto"/>
        <w:ind w:left="-5"/>
        <w:rPr>
          <w:rFonts w:asciiTheme="majorHAnsi" w:hAnsiTheme="majorHAnsi"/>
          <w:color w:val="auto"/>
          <w:szCs w:val="24"/>
        </w:rPr>
      </w:pPr>
    </w:p>
    <w:p w14:paraId="799B99E9" w14:textId="2BC17596" w:rsidR="006C2432" w:rsidRDefault="006C2432" w:rsidP="00D725E3">
      <w:pPr>
        <w:spacing w:line="276" w:lineRule="auto"/>
        <w:ind w:left="-5"/>
        <w:rPr>
          <w:rFonts w:asciiTheme="majorHAnsi" w:hAnsiTheme="majorHAnsi"/>
          <w:color w:val="auto"/>
          <w:szCs w:val="24"/>
        </w:rPr>
      </w:pPr>
      <w:r w:rsidRPr="006C2432">
        <w:rPr>
          <w:rFonts w:asciiTheme="majorHAnsi" w:hAnsiTheme="majorHAnsi"/>
          <w:color w:val="auto"/>
          <w:szCs w:val="24"/>
        </w:rPr>
        <w:t>A response will be sent within 14 working days.  If this is not possible, a holding reply will be sent after 14 days advising when we estimate the investigation will be completed.  The compl</w:t>
      </w:r>
      <w:r w:rsidR="006337BA">
        <w:rPr>
          <w:rFonts w:asciiTheme="majorHAnsi" w:hAnsiTheme="majorHAnsi"/>
          <w:color w:val="auto"/>
          <w:szCs w:val="24"/>
        </w:rPr>
        <w:t>ai</w:t>
      </w:r>
      <w:r w:rsidRPr="006C2432">
        <w:rPr>
          <w:rFonts w:asciiTheme="majorHAnsi" w:hAnsiTheme="majorHAnsi"/>
          <w:color w:val="auto"/>
          <w:szCs w:val="24"/>
        </w:rPr>
        <w:t xml:space="preserve">nt response will </w:t>
      </w:r>
      <w:r w:rsidR="009D391D">
        <w:rPr>
          <w:rFonts w:asciiTheme="majorHAnsi" w:hAnsiTheme="majorHAnsi"/>
          <w:color w:val="auto"/>
          <w:szCs w:val="24"/>
        </w:rPr>
        <w:t xml:space="preserve">explain our findings and what action we will be taking/have taken, </w:t>
      </w:r>
      <w:r w:rsidRPr="006C2432">
        <w:rPr>
          <w:rFonts w:asciiTheme="majorHAnsi" w:hAnsiTheme="majorHAnsi"/>
          <w:color w:val="auto"/>
          <w:szCs w:val="24"/>
        </w:rPr>
        <w:t>subject to the constraints of the Data Protection Act</w:t>
      </w:r>
      <w:r w:rsidR="009D391D">
        <w:rPr>
          <w:rFonts w:asciiTheme="majorHAnsi" w:hAnsiTheme="majorHAnsi"/>
          <w:color w:val="auto"/>
          <w:szCs w:val="24"/>
        </w:rPr>
        <w:t>, which will almost certainly not allow us to disclose sensitive personal information</w:t>
      </w:r>
      <w:r w:rsidRPr="006C2432">
        <w:rPr>
          <w:rFonts w:asciiTheme="majorHAnsi" w:hAnsiTheme="majorHAnsi"/>
          <w:color w:val="auto"/>
          <w:szCs w:val="24"/>
        </w:rPr>
        <w:t>.</w:t>
      </w:r>
      <w:r w:rsidR="009D391D">
        <w:rPr>
          <w:rFonts w:asciiTheme="majorHAnsi" w:hAnsiTheme="majorHAnsi"/>
          <w:color w:val="auto"/>
          <w:szCs w:val="24"/>
        </w:rPr>
        <w:t xml:space="preserve">  </w:t>
      </w:r>
      <w:r w:rsidRPr="006C2432">
        <w:rPr>
          <w:rFonts w:asciiTheme="majorHAnsi" w:hAnsiTheme="majorHAnsi"/>
          <w:color w:val="auto"/>
          <w:szCs w:val="24"/>
        </w:rPr>
        <w:t xml:space="preserve">  </w:t>
      </w:r>
    </w:p>
    <w:p w14:paraId="6B0D46BF" w14:textId="77777777" w:rsidR="006337BA" w:rsidRPr="006C2432" w:rsidRDefault="006337BA" w:rsidP="00D725E3">
      <w:pPr>
        <w:spacing w:line="276" w:lineRule="auto"/>
        <w:ind w:left="-5"/>
        <w:rPr>
          <w:rFonts w:asciiTheme="majorHAnsi" w:hAnsiTheme="majorHAnsi"/>
          <w:color w:val="auto"/>
          <w:szCs w:val="24"/>
        </w:rPr>
      </w:pPr>
    </w:p>
    <w:p w14:paraId="79C25A0E" w14:textId="53E9FD9E" w:rsidR="006337BA" w:rsidRDefault="006C2432" w:rsidP="00D725E3">
      <w:pPr>
        <w:spacing w:line="276" w:lineRule="auto"/>
        <w:ind w:left="-5"/>
        <w:rPr>
          <w:rFonts w:asciiTheme="majorHAnsi" w:hAnsiTheme="majorHAnsi"/>
          <w:color w:val="auto"/>
          <w:szCs w:val="24"/>
        </w:rPr>
      </w:pPr>
      <w:r w:rsidRPr="006C2432">
        <w:rPr>
          <w:rFonts w:asciiTheme="majorHAnsi" w:hAnsiTheme="majorHAnsi"/>
          <w:color w:val="auto"/>
          <w:szCs w:val="24"/>
        </w:rPr>
        <w:t>If the complainant is not satisfied with the response, he or she may appeal the decision, by writing to the Chair</w:t>
      </w:r>
      <w:r w:rsidR="00570F28">
        <w:rPr>
          <w:rFonts w:asciiTheme="majorHAnsi" w:hAnsiTheme="majorHAnsi"/>
          <w:color w:val="auto"/>
          <w:szCs w:val="24"/>
        </w:rPr>
        <w:t xml:space="preserve">, the contact details of whom will included in our response.  </w:t>
      </w:r>
      <w:r w:rsidR="00241DB7">
        <w:rPr>
          <w:rFonts w:asciiTheme="majorHAnsi" w:hAnsiTheme="majorHAnsi"/>
          <w:color w:val="auto"/>
          <w:szCs w:val="24"/>
        </w:rPr>
        <w:t xml:space="preserve">Appeals must be submitted within 28 days of our response to the complaint. </w:t>
      </w:r>
    </w:p>
    <w:p w14:paraId="03F41C4C" w14:textId="77777777" w:rsidR="006337BA" w:rsidRDefault="006337BA" w:rsidP="00D725E3">
      <w:pPr>
        <w:spacing w:line="276" w:lineRule="auto"/>
        <w:ind w:left="-5"/>
        <w:rPr>
          <w:rFonts w:asciiTheme="majorHAnsi" w:hAnsiTheme="majorHAnsi"/>
          <w:color w:val="auto"/>
          <w:szCs w:val="24"/>
        </w:rPr>
      </w:pPr>
    </w:p>
    <w:p w14:paraId="36FE885E" w14:textId="77777777" w:rsidR="006337BA" w:rsidRDefault="006C2432" w:rsidP="00D725E3">
      <w:pPr>
        <w:spacing w:line="276" w:lineRule="auto"/>
        <w:ind w:left="-5"/>
        <w:rPr>
          <w:rFonts w:asciiTheme="majorHAnsi" w:hAnsiTheme="majorHAnsi"/>
          <w:color w:val="auto"/>
          <w:szCs w:val="24"/>
        </w:rPr>
      </w:pPr>
      <w:r w:rsidRPr="006C2432">
        <w:rPr>
          <w:rFonts w:asciiTheme="majorHAnsi" w:hAnsiTheme="majorHAnsi"/>
          <w:color w:val="auto"/>
          <w:szCs w:val="24"/>
        </w:rPr>
        <w:t xml:space="preserve">The appeal should be specific about why the individual feels the decision made was wrong and provide the facts and information necessary to demonstrate this.  </w:t>
      </w:r>
    </w:p>
    <w:p w14:paraId="0334FC68" w14:textId="77777777" w:rsidR="006337BA" w:rsidRDefault="006337BA" w:rsidP="00D725E3">
      <w:pPr>
        <w:spacing w:line="276" w:lineRule="auto"/>
        <w:ind w:left="-5"/>
        <w:rPr>
          <w:rFonts w:asciiTheme="majorHAnsi" w:hAnsiTheme="majorHAnsi"/>
          <w:color w:val="auto"/>
          <w:szCs w:val="24"/>
        </w:rPr>
      </w:pPr>
    </w:p>
    <w:p w14:paraId="616C7AFA" w14:textId="5DC2549D" w:rsidR="006C2432" w:rsidRPr="006C2432" w:rsidRDefault="006C2432" w:rsidP="00D725E3">
      <w:pPr>
        <w:spacing w:line="276" w:lineRule="auto"/>
        <w:ind w:left="-5"/>
        <w:rPr>
          <w:rFonts w:asciiTheme="majorHAnsi" w:hAnsiTheme="majorHAnsi"/>
          <w:color w:val="auto"/>
          <w:szCs w:val="24"/>
        </w:rPr>
      </w:pPr>
      <w:r w:rsidRPr="006C2432">
        <w:rPr>
          <w:rFonts w:asciiTheme="majorHAnsi" w:hAnsiTheme="majorHAnsi"/>
          <w:color w:val="auto"/>
          <w:szCs w:val="24"/>
        </w:rPr>
        <w:t xml:space="preserve">A decision will be notified within 28 days and will be final.  </w:t>
      </w:r>
    </w:p>
    <w:p w14:paraId="378F32B7" w14:textId="77777777" w:rsidR="006337BA" w:rsidRDefault="006337BA" w:rsidP="00D725E3">
      <w:pPr>
        <w:spacing w:line="276" w:lineRule="auto"/>
        <w:ind w:left="-5"/>
        <w:rPr>
          <w:rFonts w:asciiTheme="majorHAnsi" w:hAnsiTheme="majorHAnsi"/>
          <w:b/>
          <w:color w:val="auto"/>
          <w:szCs w:val="24"/>
        </w:rPr>
      </w:pPr>
    </w:p>
    <w:p w14:paraId="19B6A210" w14:textId="775FF6E2" w:rsidR="006C2432" w:rsidRPr="0087587F" w:rsidRDefault="006C2432" w:rsidP="00D725E3">
      <w:pPr>
        <w:spacing w:line="276" w:lineRule="auto"/>
        <w:ind w:left="-5"/>
        <w:rPr>
          <w:rFonts w:ascii="Century Gothic" w:hAnsi="Century Gothic"/>
          <w:b/>
          <w:color w:val="1F4E79" w:themeColor="accent5" w:themeShade="80"/>
          <w:sz w:val="28"/>
          <w:szCs w:val="28"/>
        </w:rPr>
      </w:pPr>
      <w:r w:rsidRPr="0087587F">
        <w:rPr>
          <w:rFonts w:ascii="Century Gothic" w:hAnsi="Century Gothic"/>
          <w:b/>
          <w:color w:val="1F4E79" w:themeColor="accent5" w:themeShade="80"/>
          <w:sz w:val="28"/>
          <w:szCs w:val="28"/>
        </w:rPr>
        <w:t>WIDER ACTION</w:t>
      </w:r>
    </w:p>
    <w:p w14:paraId="4CD3826B" w14:textId="77777777" w:rsidR="006337BA" w:rsidRDefault="006337BA" w:rsidP="00D725E3">
      <w:pPr>
        <w:spacing w:line="276" w:lineRule="auto"/>
        <w:ind w:left="-5"/>
        <w:rPr>
          <w:rFonts w:asciiTheme="majorHAnsi" w:hAnsiTheme="majorHAnsi"/>
          <w:color w:val="auto"/>
          <w:szCs w:val="24"/>
        </w:rPr>
      </w:pPr>
    </w:p>
    <w:p w14:paraId="21A0893F" w14:textId="36C3685E" w:rsidR="004420F9" w:rsidRPr="006C2432" w:rsidRDefault="004420F9" w:rsidP="00D725E3">
      <w:pPr>
        <w:spacing w:line="276" w:lineRule="auto"/>
        <w:ind w:left="-5"/>
        <w:rPr>
          <w:rFonts w:asciiTheme="majorHAnsi" w:hAnsiTheme="majorHAnsi"/>
          <w:color w:val="auto"/>
          <w:szCs w:val="24"/>
        </w:rPr>
      </w:pPr>
      <w:r w:rsidRPr="006C2432">
        <w:rPr>
          <w:rFonts w:asciiTheme="majorHAnsi" w:hAnsiTheme="majorHAnsi"/>
          <w:color w:val="auto"/>
          <w:szCs w:val="24"/>
        </w:rPr>
        <w:t xml:space="preserve">Irrespective of the outcome of any complaint, </w:t>
      </w:r>
      <w:r w:rsidR="007B3523">
        <w:rPr>
          <w:rFonts w:asciiTheme="majorHAnsi" w:hAnsiTheme="majorHAnsi"/>
          <w:color w:val="auto"/>
          <w:szCs w:val="24"/>
        </w:rPr>
        <w:t xml:space="preserve">we will </w:t>
      </w:r>
      <w:r w:rsidRPr="006C2432">
        <w:rPr>
          <w:rFonts w:asciiTheme="majorHAnsi" w:hAnsiTheme="majorHAnsi"/>
          <w:color w:val="auto"/>
          <w:szCs w:val="24"/>
        </w:rPr>
        <w:t>consider if there is any requirement in respect of wider action and/or statutory report</w:t>
      </w:r>
      <w:r>
        <w:rPr>
          <w:rFonts w:asciiTheme="majorHAnsi" w:hAnsiTheme="majorHAnsi"/>
          <w:color w:val="auto"/>
          <w:szCs w:val="24"/>
        </w:rPr>
        <w:t xml:space="preserve">ing to the </w:t>
      </w:r>
      <w:hyperlink r:id="rId10" w:history="1">
        <w:r w:rsidRPr="00095B5C">
          <w:rPr>
            <w:rStyle w:val="Hyperlink"/>
            <w:rFonts w:asciiTheme="majorHAnsi" w:hAnsiTheme="majorHAnsi"/>
            <w:szCs w:val="24"/>
          </w:rPr>
          <w:t>Charity Commission</w:t>
        </w:r>
      </w:hyperlink>
      <w:r>
        <w:rPr>
          <w:rFonts w:asciiTheme="majorHAnsi" w:hAnsiTheme="majorHAnsi"/>
          <w:color w:val="auto"/>
          <w:szCs w:val="24"/>
        </w:rPr>
        <w:t xml:space="preserve">, </w:t>
      </w:r>
      <w:hyperlink r:id="rId11" w:history="1">
        <w:r w:rsidRPr="00095B5C">
          <w:rPr>
            <w:rStyle w:val="Hyperlink"/>
            <w:rFonts w:asciiTheme="majorHAnsi" w:hAnsiTheme="majorHAnsi"/>
            <w:szCs w:val="24"/>
          </w:rPr>
          <w:t>H&amp;SW Executive</w:t>
        </w:r>
      </w:hyperlink>
      <w:r>
        <w:rPr>
          <w:rFonts w:asciiTheme="majorHAnsi" w:hAnsiTheme="majorHAnsi"/>
          <w:color w:val="auto"/>
          <w:szCs w:val="24"/>
        </w:rPr>
        <w:t xml:space="preserve">, other regulator, or the </w:t>
      </w:r>
      <w:hyperlink r:id="rId12" w:history="1">
        <w:r w:rsidRPr="00095B5C">
          <w:rPr>
            <w:rStyle w:val="Hyperlink"/>
            <w:rFonts w:asciiTheme="majorHAnsi" w:hAnsiTheme="majorHAnsi"/>
            <w:szCs w:val="24"/>
          </w:rPr>
          <w:t>Police</w:t>
        </w:r>
      </w:hyperlink>
      <w:r>
        <w:rPr>
          <w:rFonts w:asciiTheme="majorHAnsi" w:hAnsiTheme="majorHAnsi"/>
          <w:color w:val="auto"/>
          <w:szCs w:val="24"/>
        </w:rPr>
        <w:t xml:space="preserve">. </w:t>
      </w:r>
    </w:p>
    <w:p w14:paraId="3753EBBC" w14:textId="77777777" w:rsidR="006337BA" w:rsidRDefault="006337BA" w:rsidP="00D725E3">
      <w:pPr>
        <w:spacing w:line="276" w:lineRule="auto"/>
        <w:ind w:left="-5"/>
        <w:rPr>
          <w:rFonts w:asciiTheme="majorHAnsi" w:hAnsiTheme="majorHAnsi"/>
          <w:color w:val="auto"/>
          <w:szCs w:val="24"/>
        </w:rPr>
      </w:pPr>
    </w:p>
    <w:p w14:paraId="1334B971" w14:textId="62FC5C89" w:rsidR="006C2432" w:rsidRPr="006C2432" w:rsidRDefault="001274F4" w:rsidP="00D725E3">
      <w:pPr>
        <w:spacing w:line="276" w:lineRule="auto"/>
        <w:ind w:left="-5"/>
        <w:rPr>
          <w:rFonts w:asciiTheme="majorHAnsi" w:hAnsiTheme="majorHAnsi"/>
          <w:color w:val="auto"/>
          <w:szCs w:val="24"/>
        </w:rPr>
      </w:pPr>
      <w:r>
        <w:rPr>
          <w:rFonts w:asciiTheme="majorHAnsi" w:hAnsiTheme="majorHAnsi"/>
          <w:color w:val="auto"/>
          <w:szCs w:val="24"/>
        </w:rPr>
        <w:t xml:space="preserve">Consideration </w:t>
      </w:r>
      <w:r w:rsidR="007B3523">
        <w:rPr>
          <w:rFonts w:asciiTheme="majorHAnsi" w:hAnsiTheme="majorHAnsi"/>
          <w:color w:val="auto"/>
          <w:szCs w:val="24"/>
        </w:rPr>
        <w:t xml:space="preserve">will </w:t>
      </w:r>
      <w:r>
        <w:rPr>
          <w:rFonts w:asciiTheme="majorHAnsi" w:hAnsiTheme="majorHAnsi"/>
          <w:color w:val="auto"/>
          <w:szCs w:val="24"/>
        </w:rPr>
        <w:t xml:space="preserve">also to be given to whether </w:t>
      </w:r>
      <w:r w:rsidR="006C2432" w:rsidRPr="006C2432">
        <w:rPr>
          <w:rFonts w:asciiTheme="majorHAnsi" w:hAnsiTheme="majorHAnsi"/>
          <w:color w:val="auto"/>
          <w:szCs w:val="24"/>
        </w:rPr>
        <w:t xml:space="preserve">any changes should be made to policies, procedures, training etc to see if anything might reasonably be done to prevent a similar issue arising in future.  </w:t>
      </w:r>
    </w:p>
    <w:p w14:paraId="4A4B40DE" w14:textId="77777777" w:rsidR="006337BA" w:rsidRDefault="006337BA" w:rsidP="00D725E3">
      <w:pPr>
        <w:spacing w:line="276" w:lineRule="auto"/>
        <w:ind w:left="-5"/>
        <w:rPr>
          <w:rFonts w:asciiTheme="majorHAnsi" w:hAnsiTheme="majorHAnsi"/>
          <w:b/>
          <w:color w:val="auto"/>
          <w:szCs w:val="24"/>
        </w:rPr>
      </w:pPr>
    </w:p>
    <w:p w14:paraId="5F2044F5" w14:textId="17BD3928" w:rsidR="006C2432" w:rsidRPr="0087587F" w:rsidRDefault="006C2432" w:rsidP="00D725E3">
      <w:pPr>
        <w:spacing w:line="276" w:lineRule="auto"/>
        <w:ind w:left="-5"/>
        <w:rPr>
          <w:rFonts w:ascii="Century Gothic" w:hAnsi="Century Gothic"/>
          <w:b/>
          <w:color w:val="1F4E79" w:themeColor="accent5" w:themeShade="80"/>
          <w:sz w:val="28"/>
          <w:szCs w:val="28"/>
        </w:rPr>
      </w:pPr>
      <w:r w:rsidRPr="0087587F">
        <w:rPr>
          <w:rFonts w:ascii="Century Gothic" w:hAnsi="Century Gothic"/>
          <w:b/>
          <w:color w:val="1F4E79" w:themeColor="accent5" w:themeShade="80"/>
          <w:sz w:val="28"/>
          <w:szCs w:val="28"/>
        </w:rPr>
        <w:t>ANONYMOUS COMPLAINTS</w:t>
      </w:r>
    </w:p>
    <w:p w14:paraId="634D83BA" w14:textId="77777777" w:rsidR="006337BA" w:rsidRDefault="006337BA" w:rsidP="00D725E3">
      <w:pPr>
        <w:spacing w:line="276" w:lineRule="auto"/>
        <w:ind w:left="-5"/>
        <w:rPr>
          <w:rFonts w:asciiTheme="majorHAnsi" w:hAnsiTheme="majorHAnsi"/>
          <w:color w:val="auto"/>
          <w:szCs w:val="24"/>
        </w:rPr>
      </w:pPr>
    </w:p>
    <w:p w14:paraId="792CD277" w14:textId="6BD4B80A" w:rsidR="006337BA" w:rsidRDefault="006C2432" w:rsidP="00D725E3">
      <w:pPr>
        <w:spacing w:line="276" w:lineRule="auto"/>
        <w:ind w:left="-5"/>
        <w:rPr>
          <w:rFonts w:asciiTheme="majorHAnsi" w:hAnsiTheme="majorHAnsi"/>
          <w:color w:val="auto"/>
          <w:szCs w:val="24"/>
        </w:rPr>
      </w:pPr>
      <w:r w:rsidRPr="006C2432">
        <w:rPr>
          <w:rFonts w:asciiTheme="majorHAnsi" w:hAnsiTheme="majorHAnsi"/>
          <w:color w:val="auto"/>
          <w:szCs w:val="24"/>
        </w:rPr>
        <w:lastRenderedPageBreak/>
        <w:t xml:space="preserve">Anonymous complaints will be recorded and any facts available looked in to.  However, in doing so we will be mindful that anonymous complaints </w:t>
      </w:r>
      <w:r w:rsidR="006337BA">
        <w:rPr>
          <w:rFonts w:asciiTheme="majorHAnsi" w:hAnsiTheme="majorHAnsi"/>
          <w:color w:val="auto"/>
          <w:szCs w:val="24"/>
        </w:rPr>
        <w:t xml:space="preserve">can </w:t>
      </w:r>
      <w:r w:rsidRPr="006C2432">
        <w:rPr>
          <w:rFonts w:asciiTheme="majorHAnsi" w:hAnsiTheme="majorHAnsi"/>
          <w:color w:val="auto"/>
          <w:szCs w:val="24"/>
        </w:rPr>
        <w:t xml:space="preserve">sometimes be malicious.  </w:t>
      </w:r>
      <w:r w:rsidR="006337BA">
        <w:rPr>
          <w:rFonts w:asciiTheme="majorHAnsi" w:hAnsiTheme="majorHAnsi"/>
          <w:color w:val="auto"/>
          <w:szCs w:val="24"/>
        </w:rPr>
        <w:t xml:space="preserve">Everyone involved in our work, even incidentally, has </w:t>
      </w:r>
      <w:r w:rsidRPr="006C2432">
        <w:rPr>
          <w:rFonts w:asciiTheme="majorHAnsi" w:hAnsiTheme="majorHAnsi"/>
          <w:color w:val="auto"/>
          <w:szCs w:val="24"/>
        </w:rPr>
        <w:t xml:space="preserve">a right to complain and we will hold </w:t>
      </w:r>
      <w:r w:rsidR="006337BA">
        <w:rPr>
          <w:rFonts w:asciiTheme="majorHAnsi" w:hAnsiTheme="majorHAnsi"/>
          <w:color w:val="auto"/>
          <w:szCs w:val="24"/>
        </w:rPr>
        <w:t>anyone accountable</w:t>
      </w:r>
      <w:r w:rsidRPr="006C2432">
        <w:rPr>
          <w:rFonts w:asciiTheme="majorHAnsi" w:hAnsiTheme="majorHAnsi"/>
          <w:color w:val="auto"/>
          <w:szCs w:val="24"/>
        </w:rPr>
        <w:t xml:space="preserve"> but, equally, </w:t>
      </w:r>
      <w:r w:rsidR="006337BA">
        <w:rPr>
          <w:rFonts w:asciiTheme="majorHAnsi" w:hAnsiTheme="majorHAnsi"/>
          <w:color w:val="auto"/>
          <w:szCs w:val="24"/>
        </w:rPr>
        <w:t xml:space="preserve">individuals </w:t>
      </w:r>
      <w:r w:rsidRPr="006C2432">
        <w:rPr>
          <w:rFonts w:asciiTheme="majorHAnsi" w:hAnsiTheme="majorHAnsi"/>
          <w:color w:val="auto"/>
          <w:szCs w:val="24"/>
        </w:rPr>
        <w:t xml:space="preserve">have a right to be protected from unsubstantiated and, potentially, malicious allegations.  </w:t>
      </w:r>
    </w:p>
    <w:p w14:paraId="70272E25" w14:textId="77777777" w:rsidR="006337BA" w:rsidRDefault="006337BA" w:rsidP="00D725E3">
      <w:pPr>
        <w:spacing w:line="276" w:lineRule="auto"/>
        <w:ind w:left="-5"/>
        <w:rPr>
          <w:rFonts w:asciiTheme="majorHAnsi" w:hAnsiTheme="majorHAnsi"/>
          <w:color w:val="auto"/>
          <w:szCs w:val="24"/>
        </w:rPr>
      </w:pPr>
    </w:p>
    <w:p w14:paraId="74025A32" w14:textId="47931205" w:rsidR="006C2432" w:rsidRPr="006C2432" w:rsidRDefault="006C2432" w:rsidP="00D725E3">
      <w:pPr>
        <w:spacing w:line="276" w:lineRule="auto"/>
        <w:ind w:left="-5"/>
        <w:rPr>
          <w:rFonts w:asciiTheme="majorHAnsi" w:hAnsiTheme="majorHAnsi"/>
          <w:color w:val="auto"/>
          <w:szCs w:val="24"/>
        </w:rPr>
      </w:pPr>
      <w:r w:rsidRPr="006C2432">
        <w:rPr>
          <w:rFonts w:asciiTheme="majorHAnsi" w:hAnsiTheme="majorHAnsi"/>
          <w:color w:val="auto"/>
          <w:szCs w:val="24"/>
        </w:rPr>
        <w:t xml:space="preserve">Consequently, anyone wishing to complain is strongly encouraged to provide the information requested above and his or her contact details.  This will also allow us to advise him or her of the outcome.    </w:t>
      </w:r>
    </w:p>
    <w:p w14:paraId="4AE1C337" w14:textId="77777777" w:rsidR="00FA47A6" w:rsidRDefault="00FA47A6" w:rsidP="00D725E3">
      <w:pPr>
        <w:spacing w:line="276" w:lineRule="auto"/>
        <w:ind w:left="-5"/>
        <w:rPr>
          <w:rFonts w:asciiTheme="majorHAnsi" w:hAnsiTheme="majorHAnsi"/>
          <w:b/>
          <w:color w:val="auto"/>
          <w:szCs w:val="24"/>
        </w:rPr>
      </w:pPr>
    </w:p>
    <w:p w14:paraId="739D160E" w14:textId="5CB946E6" w:rsidR="006337BA" w:rsidRPr="00FA47A6" w:rsidRDefault="00FA47A6" w:rsidP="00D725E3">
      <w:pPr>
        <w:spacing w:line="276" w:lineRule="auto"/>
        <w:ind w:left="-5"/>
        <w:rPr>
          <w:rFonts w:ascii="Century Gothic" w:hAnsi="Century Gothic"/>
          <w:b/>
          <w:caps/>
          <w:color w:val="1F4E79" w:themeColor="accent5" w:themeShade="80"/>
          <w:sz w:val="28"/>
          <w:szCs w:val="28"/>
        </w:rPr>
      </w:pPr>
      <w:r w:rsidRPr="00FA47A6">
        <w:rPr>
          <w:rFonts w:ascii="Century Gothic" w:hAnsi="Century Gothic"/>
          <w:b/>
          <w:caps/>
          <w:color w:val="1F4E79" w:themeColor="accent5" w:themeShade="80"/>
          <w:sz w:val="28"/>
          <w:szCs w:val="28"/>
        </w:rPr>
        <w:t>Data Protection Complaints</w:t>
      </w:r>
    </w:p>
    <w:p w14:paraId="26B47E86" w14:textId="77777777" w:rsidR="00FA47A6" w:rsidRPr="00A14FF0" w:rsidRDefault="00FA47A6" w:rsidP="00FA47A6">
      <w:pPr>
        <w:spacing w:beforeAutospacing="1" w:afterAutospacing="1" w:line="276" w:lineRule="auto"/>
        <w:textAlignment w:val="baseline"/>
        <w:rPr>
          <w:rFonts w:asciiTheme="majorHAnsi" w:hAnsiTheme="majorHAnsi"/>
          <w:color w:val="auto"/>
          <w:szCs w:val="24"/>
        </w:rPr>
      </w:pPr>
      <w:r w:rsidRPr="00A14FF0">
        <w:rPr>
          <w:rFonts w:asciiTheme="majorHAnsi" w:hAnsiTheme="majorHAnsi"/>
          <w:color w:val="auto"/>
          <w:szCs w:val="24"/>
        </w:rPr>
        <w:t xml:space="preserve">In line with the ICO’s guidance and the Data (Use and Access) Act 2025, we have a </w:t>
      </w:r>
      <w:hyperlink r:id="rId13" w:history="1">
        <w:r w:rsidRPr="00A14FF0">
          <w:rPr>
            <w:rStyle w:val="Hyperlink"/>
            <w:rFonts w:asciiTheme="majorHAnsi" w:hAnsiTheme="majorHAnsi"/>
            <w:szCs w:val="24"/>
          </w:rPr>
          <w:t>dedicated process for handling complaints</w:t>
        </w:r>
      </w:hyperlink>
      <w:r w:rsidRPr="00A14FF0">
        <w:rPr>
          <w:rFonts w:asciiTheme="majorHAnsi" w:hAnsiTheme="majorHAnsi"/>
          <w:color w:val="auto"/>
          <w:szCs w:val="24"/>
        </w:rPr>
        <w:t xml:space="preserve"> relating to personal data. Anyone who believes we have not handled their personal information appropriately may raise a data protection complaint with us.</w:t>
      </w:r>
    </w:p>
    <w:p w14:paraId="7566A2FC" w14:textId="77777777" w:rsidR="00FA47A6" w:rsidRPr="00A14FF0" w:rsidRDefault="00FA47A6" w:rsidP="00FA47A6">
      <w:pPr>
        <w:spacing w:beforeAutospacing="1" w:afterAutospacing="1" w:line="276" w:lineRule="auto"/>
        <w:textAlignment w:val="baseline"/>
        <w:rPr>
          <w:rFonts w:asciiTheme="majorHAnsi" w:hAnsiTheme="majorHAnsi"/>
          <w:color w:val="auto"/>
          <w:szCs w:val="24"/>
        </w:rPr>
      </w:pPr>
      <w:r w:rsidRPr="00A14FF0">
        <w:rPr>
          <w:rFonts w:asciiTheme="majorHAnsi" w:hAnsiTheme="majorHAnsi"/>
          <w:color w:val="auto"/>
          <w:szCs w:val="24"/>
        </w:rPr>
        <w:t>We will:</w:t>
      </w:r>
    </w:p>
    <w:p w14:paraId="7D87823F" w14:textId="77777777" w:rsidR="00FA47A6" w:rsidRPr="00A14FF0" w:rsidRDefault="00FA47A6" w:rsidP="00FA47A6">
      <w:pPr>
        <w:numPr>
          <w:ilvl w:val="0"/>
          <w:numId w:val="16"/>
        </w:numPr>
        <w:spacing w:beforeAutospacing="1" w:afterAutospacing="1" w:line="276" w:lineRule="auto"/>
        <w:textAlignment w:val="baseline"/>
        <w:rPr>
          <w:rFonts w:asciiTheme="majorHAnsi" w:hAnsiTheme="majorHAnsi"/>
          <w:color w:val="auto"/>
          <w:szCs w:val="24"/>
        </w:rPr>
      </w:pPr>
      <w:r w:rsidRPr="00A14FF0">
        <w:rPr>
          <w:rFonts w:asciiTheme="majorHAnsi" w:hAnsiTheme="majorHAnsi"/>
          <w:color w:val="auto"/>
          <w:szCs w:val="24"/>
        </w:rPr>
        <w:t>Provide a clear and accessible way for individuals to submit data protection complaints.</w:t>
      </w:r>
    </w:p>
    <w:p w14:paraId="529CAFE2" w14:textId="77777777" w:rsidR="00FA47A6" w:rsidRPr="00A14FF0" w:rsidRDefault="00FA47A6" w:rsidP="00FA47A6">
      <w:pPr>
        <w:numPr>
          <w:ilvl w:val="0"/>
          <w:numId w:val="16"/>
        </w:numPr>
        <w:spacing w:beforeAutospacing="1" w:afterAutospacing="1" w:line="276" w:lineRule="auto"/>
        <w:textAlignment w:val="baseline"/>
        <w:rPr>
          <w:rFonts w:asciiTheme="majorHAnsi" w:hAnsiTheme="majorHAnsi"/>
          <w:color w:val="auto"/>
          <w:szCs w:val="24"/>
        </w:rPr>
      </w:pPr>
      <w:r w:rsidRPr="00A14FF0">
        <w:rPr>
          <w:rFonts w:asciiTheme="majorHAnsi" w:hAnsiTheme="majorHAnsi"/>
          <w:color w:val="auto"/>
          <w:szCs w:val="24"/>
        </w:rPr>
        <w:t>Acknowledge receipt of such complaints within 30 calendar days.</w:t>
      </w:r>
    </w:p>
    <w:p w14:paraId="60145AD3" w14:textId="77777777" w:rsidR="00FA47A6" w:rsidRPr="00A14FF0" w:rsidRDefault="00FA47A6" w:rsidP="00FA47A6">
      <w:pPr>
        <w:numPr>
          <w:ilvl w:val="0"/>
          <w:numId w:val="16"/>
        </w:numPr>
        <w:spacing w:beforeAutospacing="1" w:afterAutospacing="1" w:line="276" w:lineRule="auto"/>
        <w:textAlignment w:val="baseline"/>
        <w:rPr>
          <w:rFonts w:asciiTheme="majorHAnsi" w:hAnsiTheme="majorHAnsi"/>
          <w:color w:val="auto"/>
          <w:szCs w:val="24"/>
        </w:rPr>
      </w:pPr>
      <w:r w:rsidRPr="00A14FF0">
        <w:rPr>
          <w:rFonts w:asciiTheme="majorHAnsi" w:hAnsiTheme="majorHAnsi"/>
          <w:color w:val="auto"/>
          <w:szCs w:val="24"/>
        </w:rPr>
        <w:t>Take appropriate steps to investigate the complaint without undue delay, including making necessary enquiries and keeping the complainant informed throughout.</w:t>
      </w:r>
    </w:p>
    <w:p w14:paraId="07ED35CF" w14:textId="77777777" w:rsidR="00FA47A6" w:rsidRPr="00A14FF0" w:rsidRDefault="00FA47A6" w:rsidP="00FA47A6">
      <w:pPr>
        <w:numPr>
          <w:ilvl w:val="0"/>
          <w:numId w:val="16"/>
        </w:numPr>
        <w:spacing w:beforeAutospacing="1" w:afterAutospacing="1" w:line="276" w:lineRule="auto"/>
        <w:textAlignment w:val="baseline"/>
        <w:rPr>
          <w:rFonts w:asciiTheme="majorHAnsi" w:hAnsiTheme="majorHAnsi"/>
          <w:color w:val="auto"/>
          <w:szCs w:val="24"/>
        </w:rPr>
      </w:pPr>
      <w:r w:rsidRPr="00A14FF0">
        <w:rPr>
          <w:rFonts w:asciiTheme="majorHAnsi" w:hAnsiTheme="majorHAnsi"/>
          <w:color w:val="auto"/>
          <w:szCs w:val="24"/>
        </w:rPr>
        <w:t>Communicate the outcome of the complaint promptly and clearly, explaining any actions taken or decisions made.</w:t>
      </w:r>
    </w:p>
    <w:p w14:paraId="323601EB" w14:textId="77777777" w:rsidR="00FA47A6" w:rsidRPr="00A14FF0" w:rsidRDefault="00FA47A6" w:rsidP="00FA47A6">
      <w:pPr>
        <w:spacing w:beforeAutospacing="1" w:afterAutospacing="1" w:line="276" w:lineRule="auto"/>
        <w:textAlignment w:val="baseline"/>
        <w:rPr>
          <w:rFonts w:asciiTheme="majorHAnsi" w:hAnsiTheme="majorHAnsi"/>
          <w:color w:val="auto"/>
          <w:szCs w:val="24"/>
        </w:rPr>
      </w:pPr>
      <w:r w:rsidRPr="00A14FF0">
        <w:rPr>
          <w:rFonts w:asciiTheme="majorHAnsi" w:hAnsiTheme="majorHAnsi"/>
          <w:color w:val="auto"/>
          <w:szCs w:val="24"/>
        </w:rPr>
        <w:t>All complaints will be handled fairly, transparently, and in accordance with our obligations under the Data Protection Act. If the complainant remains dissatisfied, they may escalate the matter to the Information Commissioner’s Office (ICO).</w:t>
      </w:r>
    </w:p>
    <w:p w14:paraId="74D0E185" w14:textId="4A69A592" w:rsidR="006C2432" w:rsidRPr="0087587F" w:rsidRDefault="006C2432" w:rsidP="00D725E3">
      <w:pPr>
        <w:spacing w:line="276" w:lineRule="auto"/>
        <w:ind w:left="-5"/>
        <w:rPr>
          <w:rFonts w:ascii="Century Gothic" w:hAnsi="Century Gothic"/>
          <w:b/>
          <w:color w:val="1F4E79" w:themeColor="accent5" w:themeShade="80"/>
          <w:sz w:val="28"/>
          <w:szCs w:val="28"/>
        </w:rPr>
      </w:pPr>
      <w:r w:rsidRPr="0087587F">
        <w:rPr>
          <w:rFonts w:ascii="Century Gothic" w:hAnsi="Century Gothic"/>
          <w:b/>
          <w:color w:val="1F4E79" w:themeColor="accent5" w:themeShade="80"/>
          <w:sz w:val="28"/>
          <w:szCs w:val="28"/>
        </w:rPr>
        <w:t xml:space="preserve">POTENTIAL </w:t>
      </w:r>
      <w:r w:rsidR="007B3523" w:rsidRPr="0087587F">
        <w:rPr>
          <w:rFonts w:ascii="Century Gothic" w:hAnsi="Century Gothic"/>
          <w:b/>
          <w:color w:val="1F4E79" w:themeColor="accent5" w:themeShade="80"/>
          <w:sz w:val="28"/>
          <w:szCs w:val="28"/>
        </w:rPr>
        <w:t xml:space="preserve">COMPENSATION </w:t>
      </w:r>
      <w:r w:rsidRPr="0087587F">
        <w:rPr>
          <w:rFonts w:ascii="Century Gothic" w:hAnsi="Century Gothic"/>
          <w:b/>
          <w:color w:val="1F4E79" w:themeColor="accent5" w:themeShade="80"/>
          <w:sz w:val="28"/>
          <w:szCs w:val="28"/>
        </w:rPr>
        <w:t>CLAIMS</w:t>
      </w:r>
    </w:p>
    <w:p w14:paraId="6CEE7F79" w14:textId="77777777" w:rsidR="006337BA" w:rsidRDefault="006337BA" w:rsidP="00D725E3">
      <w:pPr>
        <w:spacing w:line="276" w:lineRule="auto"/>
        <w:ind w:left="-5"/>
        <w:rPr>
          <w:rFonts w:asciiTheme="majorHAnsi" w:hAnsiTheme="majorHAnsi"/>
          <w:color w:val="auto"/>
          <w:szCs w:val="24"/>
        </w:rPr>
      </w:pPr>
    </w:p>
    <w:p w14:paraId="0C68938C" w14:textId="5898C427" w:rsidR="006C2432" w:rsidRDefault="006C2432" w:rsidP="00D725E3">
      <w:pPr>
        <w:spacing w:line="276" w:lineRule="auto"/>
        <w:ind w:left="-5"/>
        <w:rPr>
          <w:rFonts w:asciiTheme="majorHAnsi" w:hAnsiTheme="majorHAnsi"/>
          <w:color w:val="auto"/>
          <w:szCs w:val="24"/>
        </w:rPr>
      </w:pPr>
      <w:r w:rsidRPr="006C2432">
        <w:rPr>
          <w:rFonts w:asciiTheme="majorHAnsi" w:hAnsiTheme="majorHAnsi"/>
          <w:color w:val="auto"/>
          <w:szCs w:val="24"/>
        </w:rPr>
        <w:t xml:space="preserve">If a complaint may potentially result in a claim for compensation, such as damage or loss to property, or personal issue, our insurers </w:t>
      </w:r>
      <w:r w:rsidR="006337BA">
        <w:rPr>
          <w:rFonts w:asciiTheme="majorHAnsi" w:hAnsiTheme="majorHAnsi"/>
          <w:color w:val="auto"/>
          <w:szCs w:val="24"/>
        </w:rPr>
        <w:t xml:space="preserve">are to be </w:t>
      </w:r>
      <w:r w:rsidRPr="006C2432">
        <w:rPr>
          <w:rFonts w:asciiTheme="majorHAnsi" w:hAnsiTheme="majorHAnsi"/>
          <w:color w:val="auto"/>
          <w:szCs w:val="24"/>
        </w:rPr>
        <w:t xml:space="preserve">notified.  </w:t>
      </w:r>
    </w:p>
    <w:p w14:paraId="61F652B2" w14:textId="77777777" w:rsidR="00F3693D" w:rsidRDefault="00F3693D" w:rsidP="00D725E3">
      <w:pPr>
        <w:spacing w:line="276" w:lineRule="auto"/>
        <w:ind w:left="-5"/>
        <w:rPr>
          <w:rFonts w:asciiTheme="majorHAnsi" w:hAnsiTheme="majorHAnsi"/>
          <w:color w:val="auto"/>
          <w:szCs w:val="24"/>
        </w:rPr>
      </w:pPr>
    </w:p>
    <w:p w14:paraId="4D2D0A0C" w14:textId="77777777" w:rsidR="00F3693D" w:rsidRDefault="00F3693D" w:rsidP="00D725E3">
      <w:pPr>
        <w:spacing w:line="276" w:lineRule="auto"/>
        <w:ind w:left="-5"/>
        <w:rPr>
          <w:rFonts w:asciiTheme="majorHAnsi" w:hAnsiTheme="majorHAnsi"/>
          <w:color w:val="auto"/>
          <w:szCs w:val="24"/>
        </w:rPr>
      </w:pPr>
    </w:p>
    <w:p w14:paraId="6AFD5BDE" w14:textId="77777777" w:rsidR="00F3693D" w:rsidRPr="006C2432" w:rsidRDefault="00F3693D" w:rsidP="00D725E3">
      <w:pPr>
        <w:spacing w:line="276" w:lineRule="auto"/>
        <w:ind w:left="-5"/>
        <w:rPr>
          <w:rFonts w:asciiTheme="majorHAnsi" w:hAnsiTheme="majorHAnsi"/>
          <w:color w:val="auto"/>
          <w:szCs w:val="24"/>
        </w:rPr>
      </w:pPr>
    </w:p>
    <w:p w14:paraId="0C0D9BF3" w14:textId="77777777" w:rsidR="006337BA" w:rsidRDefault="006337BA" w:rsidP="00D725E3">
      <w:pPr>
        <w:spacing w:line="276" w:lineRule="auto"/>
        <w:ind w:left="45"/>
        <w:rPr>
          <w:rFonts w:asciiTheme="majorHAnsi" w:hAnsiTheme="majorHAnsi"/>
          <w:b/>
          <w:color w:val="auto"/>
          <w:szCs w:val="24"/>
        </w:rPr>
      </w:pPr>
    </w:p>
    <w:p w14:paraId="22F10873" w14:textId="12CFC7BA" w:rsidR="006C2432" w:rsidRPr="0087587F" w:rsidRDefault="006C2432" w:rsidP="00D725E3">
      <w:pPr>
        <w:spacing w:line="276" w:lineRule="auto"/>
        <w:ind w:left="45"/>
        <w:rPr>
          <w:rFonts w:ascii="Century Gothic" w:hAnsi="Century Gothic"/>
          <w:b/>
          <w:color w:val="1F4E79" w:themeColor="accent5" w:themeShade="80"/>
          <w:sz w:val="28"/>
          <w:szCs w:val="28"/>
        </w:rPr>
      </w:pPr>
      <w:r w:rsidRPr="0087587F">
        <w:rPr>
          <w:rFonts w:ascii="Century Gothic" w:hAnsi="Century Gothic"/>
          <w:b/>
          <w:color w:val="1F4E79" w:themeColor="accent5" w:themeShade="80"/>
          <w:sz w:val="28"/>
          <w:szCs w:val="28"/>
        </w:rPr>
        <w:lastRenderedPageBreak/>
        <w:t>CONFIDENTIALITY</w:t>
      </w:r>
    </w:p>
    <w:p w14:paraId="482DE6D0" w14:textId="77777777" w:rsidR="006337BA" w:rsidRPr="006C2432" w:rsidRDefault="006337BA" w:rsidP="00D725E3">
      <w:pPr>
        <w:spacing w:line="276" w:lineRule="auto"/>
        <w:ind w:left="45"/>
        <w:rPr>
          <w:rFonts w:asciiTheme="majorHAnsi" w:hAnsiTheme="majorHAnsi"/>
          <w:b/>
          <w:color w:val="auto"/>
          <w:szCs w:val="24"/>
        </w:rPr>
      </w:pPr>
    </w:p>
    <w:p w14:paraId="13DDEC29" w14:textId="737F4FF0" w:rsidR="006C2432" w:rsidRDefault="006C2432" w:rsidP="00D725E3">
      <w:pPr>
        <w:spacing w:line="276" w:lineRule="auto"/>
        <w:ind w:left="45"/>
        <w:rPr>
          <w:rFonts w:asciiTheme="majorHAnsi" w:hAnsiTheme="majorHAnsi"/>
          <w:color w:val="auto"/>
          <w:szCs w:val="24"/>
        </w:rPr>
      </w:pPr>
      <w:r w:rsidRPr="006C2432">
        <w:rPr>
          <w:rFonts w:asciiTheme="majorHAnsi" w:hAnsiTheme="majorHAnsi"/>
          <w:color w:val="auto"/>
          <w:szCs w:val="24"/>
        </w:rPr>
        <w:t xml:space="preserve">The complaint will be treated as confidential and any communication on this issue, including responding to the complainant, will be subject to compliance with the </w:t>
      </w:r>
      <w:r w:rsidR="009D391D">
        <w:rPr>
          <w:rFonts w:asciiTheme="majorHAnsi" w:hAnsiTheme="majorHAnsi"/>
          <w:color w:val="auto"/>
          <w:szCs w:val="24"/>
        </w:rPr>
        <w:t>D</w:t>
      </w:r>
      <w:r w:rsidRPr="006C2432">
        <w:rPr>
          <w:rFonts w:asciiTheme="majorHAnsi" w:hAnsiTheme="majorHAnsi"/>
          <w:color w:val="auto"/>
          <w:szCs w:val="24"/>
        </w:rPr>
        <w:t xml:space="preserve">ata </w:t>
      </w:r>
      <w:r w:rsidR="009D391D">
        <w:rPr>
          <w:rFonts w:asciiTheme="majorHAnsi" w:hAnsiTheme="majorHAnsi"/>
          <w:color w:val="auto"/>
          <w:szCs w:val="24"/>
        </w:rPr>
        <w:t>P</w:t>
      </w:r>
      <w:r w:rsidRPr="006C2432">
        <w:rPr>
          <w:rFonts w:asciiTheme="majorHAnsi" w:hAnsiTheme="majorHAnsi"/>
          <w:color w:val="auto"/>
          <w:szCs w:val="24"/>
        </w:rPr>
        <w:t xml:space="preserve">rotection </w:t>
      </w:r>
      <w:r w:rsidR="009D391D">
        <w:rPr>
          <w:rFonts w:asciiTheme="majorHAnsi" w:hAnsiTheme="majorHAnsi"/>
          <w:color w:val="auto"/>
          <w:szCs w:val="24"/>
        </w:rPr>
        <w:t>A</w:t>
      </w:r>
      <w:r w:rsidRPr="006C2432">
        <w:rPr>
          <w:rFonts w:asciiTheme="majorHAnsi" w:hAnsiTheme="majorHAnsi"/>
          <w:color w:val="auto"/>
          <w:szCs w:val="24"/>
        </w:rPr>
        <w:t>ct.</w:t>
      </w:r>
    </w:p>
    <w:p w14:paraId="2BE92581" w14:textId="2A50998F" w:rsidR="006337BA" w:rsidRDefault="006337BA" w:rsidP="00D725E3">
      <w:pPr>
        <w:spacing w:line="276" w:lineRule="auto"/>
        <w:ind w:left="45"/>
        <w:rPr>
          <w:rFonts w:asciiTheme="majorHAnsi" w:hAnsiTheme="majorHAnsi"/>
          <w:color w:val="auto"/>
          <w:szCs w:val="24"/>
        </w:rPr>
      </w:pPr>
    </w:p>
    <w:p w14:paraId="19EF67B9" w14:textId="79FEE0A2" w:rsidR="00506D14" w:rsidRDefault="00506D14" w:rsidP="00D725E3">
      <w:pPr>
        <w:spacing w:line="276" w:lineRule="auto"/>
        <w:ind w:left="45"/>
        <w:rPr>
          <w:rFonts w:ascii="Century Gothic" w:hAnsi="Century Gothic"/>
          <w:b/>
          <w:color w:val="1F4E79" w:themeColor="accent5" w:themeShade="80"/>
          <w:sz w:val="28"/>
          <w:szCs w:val="28"/>
        </w:rPr>
      </w:pPr>
      <w:r>
        <w:rPr>
          <w:rFonts w:ascii="Century Gothic" w:hAnsi="Century Gothic"/>
          <w:b/>
          <w:color w:val="1F4E79" w:themeColor="accent5" w:themeShade="80"/>
          <w:sz w:val="28"/>
          <w:szCs w:val="28"/>
        </w:rPr>
        <w:t>ARTIFICIAL INTELLIGENCE</w:t>
      </w:r>
    </w:p>
    <w:p w14:paraId="12E12A03" w14:textId="77777777" w:rsidR="00506D14" w:rsidRPr="00506D14" w:rsidRDefault="00506D14" w:rsidP="00D725E3">
      <w:pPr>
        <w:spacing w:line="276" w:lineRule="auto"/>
        <w:ind w:left="45"/>
        <w:rPr>
          <w:rFonts w:ascii="Century Gothic" w:hAnsi="Century Gothic"/>
          <w:b/>
          <w:color w:val="1F4E79" w:themeColor="accent5" w:themeShade="80"/>
          <w:szCs w:val="24"/>
        </w:rPr>
      </w:pPr>
    </w:p>
    <w:p w14:paraId="670F7842" w14:textId="7A9DBDE4" w:rsidR="00713062" w:rsidRPr="003928F1" w:rsidRDefault="00713062" w:rsidP="00713062">
      <w:pPr>
        <w:shd w:val="clear" w:color="auto" w:fill="FFFFFF"/>
        <w:tabs>
          <w:tab w:val="num" w:pos="720"/>
        </w:tabs>
        <w:ind w:left="45"/>
        <w:rPr>
          <w:rFonts w:asciiTheme="majorHAnsi" w:eastAsia="Times New Roman" w:hAnsiTheme="majorHAnsi"/>
          <w:color w:val="auto"/>
          <w:spacing w:val="0"/>
          <w:kern w:val="0"/>
          <w:szCs w:val="24"/>
          <w:lang w:eastAsia="en-GB"/>
        </w:rPr>
      </w:pPr>
      <w:r>
        <w:rPr>
          <w:rFonts w:asciiTheme="majorHAnsi" w:eastAsia="Times New Roman" w:hAnsiTheme="majorHAnsi"/>
          <w:color w:val="auto"/>
          <w:spacing w:val="0"/>
          <w:kern w:val="0"/>
          <w:szCs w:val="24"/>
          <w:lang w:eastAsia="en-GB"/>
        </w:rPr>
        <w:t>We accept the use of AI in drafting a complaint.  However, it must still comply with this policy. You should also check it for accuracy, tone and relevance before submitting it, as this will help to ensure we are able to resolve your complaint as quickly as we can.  The reason we ask you to do this is that AI makes mistakes and also can make things up (called hallucinating).</w:t>
      </w:r>
    </w:p>
    <w:p w14:paraId="24021B21" w14:textId="77777777" w:rsidR="00713062" w:rsidRDefault="00713062" w:rsidP="00506D14">
      <w:pPr>
        <w:shd w:val="clear" w:color="auto" w:fill="FFFFFF"/>
        <w:tabs>
          <w:tab w:val="num" w:pos="720"/>
        </w:tabs>
        <w:ind w:left="45"/>
        <w:rPr>
          <w:rFonts w:asciiTheme="majorHAnsi" w:eastAsia="Times New Roman" w:hAnsiTheme="majorHAnsi"/>
          <w:color w:val="auto"/>
          <w:spacing w:val="0"/>
          <w:kern w:val="0"/>
          <w:szCs w:val="24"/>
          <w:lang w:eastAsia="en-GB"/>
        </w:rPr>
      </w:pPr>
    </w:p>
    <w:p w14:paraId="184F0393" w14:textId="786A606D" w:rsidR="00506D14" w:rsidRDefault="00506D14" w:rsidP="00506D14">
      <w:pPr>
        <w:shd w:val="clear" w:color="auto" w:fill="FFFFFF"/>
        <w:tabs>
          <w:tab w:val="num" w:pos="720"/>
        </w:tabs>
        <w:ind w:left="45"/>
        <w:rPr>
          <w:rFonts w:asciiTheme="majorHAnsi" w:eastAsia="Times New Roman" w:hAnsiTheme="majorHAnsi"/>
          <w:color w:val="auto"/>
          <w:spacing w:val="0"/>
          <w:kern w:val="0"/>
          <w:szCs w:val="24"/>
          <w:lang w:eastAsia="en-GB"/>
        </w:rPr>
      </w:pPr>
      <w:r>
        <w:rPr>
          <w:rFonts w:asciiTheme="majorHAnsi" w:eastAsia="Times New Roman" w:hAnsiTheme="majorHAnsi"/>
          <w:color w:val="auto"/>
          <w:spacing w:val="0"/>
          <w:kern w:val="0"/>
          <w:szCs w:val="24"/>
          <w:lang w:eastAsia="en-GB"/>
        </w:rPr>
        <w:t xml:space="preserve">We believe that </w:t>
      </w:r>
      <w:r w:rsidRPr="00506D14">
        <w:rPr>
          <w:rFonts w:asciiTheme="majorHAnsi" w:eastAsia="Times New Roman" w:hAnsiTheme="majorHAnsi"/>
          <w:color w:val="auto"/>
          <w:spacing w:val="0"/>
          <w:kern w:val="0"/>
          <w:szCs w:val="24"/>
          <w:lang w:eastAsia="en-GB"/>
        </w:rPr>
        <w:t xml:space="preserve">individuals </w:t>
      </w:r>
      <w:r>
        <w:rPr>
          <w:rFonts w:asciiTheme="majorHAnsi" w:eastAsia="Times New Roman" w:hAnsiTheme="majorHAnsi"/>
          <w:color w:val="auto"/>
          <w:spacing w:val="0"/>
          <w:kern w:val="0"/>
          <w:szCs w:val="24"/>
          <w:lang w:eastAsia="en-GB"/>
        </w:rPr>
        <w:t xml:space="preserve">are entitled to </w:t>
      </w:r>
      <w:r w:rsidRPr="00506D14">
        <w:rPr>
          <w:rFonts w:asciiTheme="majorHAnsi" w:eastAsia="Times New Roman" w:hAnsiTheme="majorHAnsi"/>
          <w:color w:val="auto"/>
          <w:spacing w:val="0"/>
          <w:kern w:val="0"/>
          <w:szCs w:val="24"/>
          <w:lang w:eastAsia="en-GB"/>
        </w:rPr>
        <w:t xml:space="preserve">challenge, appeal or seek redress for a decision made by or with the help of </w:t>
      </w:r>
      <w:r w:rsidR="00686BEA">
        <w:rPr>
          <w:rFonts w:asciiTheme="majorHAnsi" w:eastAsia="Times New Roman" w:hAnsiTheme="majorHAnsi"/>
          <w:color w:val="auto"/>
          <w:spacing w:val="0"/>
          <w:kern w:val="0"/>
          <w:szCs w:val="24"/>
          <w:lang w:eastAsia="en-GB"/>
        </w:rPr>
        <w:t xml:space="preserve">an AI </w:t>
      </w:r>
      <w:r w:rsidRPr="00506D14">
        <w:rPr>
          <w:rFonts w:asciiTheme="majorHAnsi" w:eastAsia="Times New Roman" w:hAnsiTheme="majorHAnsi"/>
          <w:color w:val="auto"/>
          <w:spacing w:val="0"/>
          <w:kern w:val="0"/>
          <w:szCs w:val="24"/>
          <w:lang w:eastAsia="en-GB"/>
        </w:rPr>
        <w:t>system.  We will ensure:</w:t>
      </w:r>
    </w:p>
    <w:p w14:paraId="5D066AD0" w14:textId="77777777" w:rsidR="00686BEA" w:rsidRPr="00506D14" w:rsidRDefault="00686BEA" w:rsidP="00506D14">
      <w:pPr>
        <w:shd w:val="clear" w:color="auto" w:fill="FFFFFF"/>
        <w:tabs>
          <w:tab w:val="num" w:pos="720"/>
        </w:tabs>
        <w:ind w:left="45"/>
        <w:rPr>
          <w:rFonts w:asciiTheme="majorHAnsi" w:eastAsia="Times New Roman" w:hAnsiTheme="majorHAnsi"/>
          <w:color w:val="auto"/>
          <w:spacing w:val="0"/>
          <w:kern w:val="0"/>
          <w:szCs w:val="24"/>
          <w:lang w:eastAsia="en-GB"/>
        </w:rPr>
      </w:pPr>
    </w:p>
    <w:p w14:paraId="2A48DC25" w14:textId="0043CDEE" w:rsidR="00506D14" w:rsidRPr="00686BEA" w:rsidRDefault="00506D14" w:rsidP="00686BEA">
      <w:pPr>
        <w:pStyle w:val="ListParagraph"/>
        <w:numPr>
          <w:ilvl w:val="0"/>
          <w:numId w:val="21"/>
        </w:numPr>
        <w:shd w:val="clear" w:color="auto" w:fill="FFFFFF"/>
        <w:tabs>
          <w:tab w:val="num" w:pos="720"/>
        </w:tabs>
        <w:rPr>
          <w:rFonts w:asciiTheme="majorHAnsi" w:eastAsia="Times New Roman" w:hAnsiTheme="majorHAnsi"/>
          <w:color w:val="auto"/>
          <w:spacing w:val="0"/>
          <w:kern w:val="0"/>
          <w:sz w:val="24"/>
          <w:szCs w:val="24"/>
          <w:lang w:eastAsia="en-GB"/>
        </w:rPr>
      </w:pPr>
      <w:r w:rsidRPr="00686BEA">
        <w:rPr>
          <w:rFonts w:asciiTheme="majorHAnsi" w:eastAsia="Times New Roman" w:hAnsiTheme="majorHAnsi"/>
          <w:color w:val="auto"/>
          <w:spacing w:val="0"/>
          <w:kern w:val="0"/>
          <w:sz w:val="24"/>
          <w:szCs w:val="24"/>
          <w:lang w:eastAsia="en-GB"/>
        </w:rPr>
        <w:t>Human oversight of systems that allows decisions to be reviewed and, if appropriate,</w:t>
      </w:r>
      <w:r w:rsidR="00686BEA">
        <w:rPr>
          <w:rFonts w:asciiTheme="majorHAnsi" w:eastAsia="Times New Roman" w:hAnsiTheme="majorHAnsi"/>
          <w:color w:val="auto"/>
          <w:spacing w:val="0"/>
          <w:kern w:val="0"/>
          <w:sz w:val="24"/>
          <w:szCs w:val="24"/>
          <w:lang w:eastAsia="en-GB"/>
        </w:rPr>
        <w:t xml:space="preserve"> </w:t>
      </w:r>
      <w:r w:rsidRPr="00686BEA">
        <w:rPr>
          <w:rFonts w:asciiTheme="majorHAnsi" w:eastAsia="Times New Roman" w:hAnsiTheme="majorHAnsi"/>
          <w:color w:val="auto"/>
          <w:spacing w:val="0"/>
          <w:kern w:val="0"/>
          <w:sz w:val="24"/>
          <w:szCs w:val="24"/>
          <w:lang w:eastAsia="en-GB"/>
        </w:rPr>
        <w:t>overturned.</w:t>
      </w:r>
    </w:p>
    <w:p w14:paraId="467FDBA3" w14:textId="61741660" w:rsidR="00506D14" w:rsidRDefault="00506D14" w:rsidP="00686BEA">
      <w:pPr>
        <w:pStyle w:val="ListParagraph"/>
        <w:numPr>
          <w:ilvl w:val="0"/>
          <w:numId w:val="21"/>
        </w:numPr>
        <w:shd w:val="clear" w:color="auto" w:fill="FFFFFF"/>
        <w:tabs>
          <w:tab w:val="num" w:pos="720"/>
        </w:tabs>
        <w:rPr>
          <w:rFonts w:asciiTheme="majorHAnsi" w:eastAsia="Times New Roman" w:hAnsiTheme="majorHAnsi"/>
          <w:color w:val="auto"/>
          <w:spacing w:val="0"/>
          <w:kern w:val="0"/>
          <w:sz w:val="24"/>
          <w:szCs w:val="24"/>
          <w:lang w:eastAsia="en-GB"/>
        </w:rPr>
      </w:pPr>
      <w:r w:rsidRPr="00686BEA">
        <w:rPr>
          <w:rFonts w:asciiTheme="majorHAnsi" w:eastAsia="Times New Roman" w:hAnsiTheme="majorHAnsi"/>
          <w:color w:val="auto"/>
          <w:spacing w:val="0"/>
          <w:kern w:val="0"/>
          <w:sz w:val="24"/>
          <w:szCs w:val="24"/>
          <w:lang w:eastAsia="en-GB"/>
        </w:rPr>
        <w:t xml:space="preserve">Transparency about how decisions are made and what data was used.  </w:t>
      </w:r>
    </w:p>
    <w:p w14:paraId="4B821E8E" w14:textId="01BDBD2F" w:rsidR="00506D14" w:rsidRPr="00506D14" w:rsidRDefault="00506D14" w:rsidP="00506D14">
      <w:pPr>
        <w:shd w:val="clear" w:color="auto" w:fill="FFFFFF"/>
        <w:ind w:left="765"/>
        <w:rPr>
          <w:rFonts w:asciiTheme="majorHAnsi" w:eastAsia="Times New Roman" w:hAnsiTheme="majorHAnsi"/>
          <w:color w:val="auto"/>
          <w:spacing w:val="0"/>
          <w:kern w:val="0"/>
          <w:szCs w:val="24"/>
          <w:lang w:eastAsia="en-GB"/>
        </w:rPr>
      </w:pPr>
    </w:p>
    <w:p w14:paraId="105040FA" w14:textId="1DA1F65A" w:rsidR="00C87DA5" w:rsidRDefault="00664BF4" w:rsidP="00D725E3">
      <w:pPr>
        <w:spacing w:line="276" w:lineRule="auto"/>
        <w:ind w:left="45"/>
        <w:rPr>
          <w:rFonts w:ascii="Century Gothic" w:hAnsi="Century Gothic"/>
          <w:b/>
          <w:color w:val="1F4E79" w:themeColor="accent5" w:themeShade="80"/>
          <w:sz w:val="28"/>
          <w:szCs w:val="28"/>
        </w:rPr>
      </w:pPr>
      <w:r>
        <w:rPr>
          <w:rFonts w:ascii="Century Gothic" w:hAnsi="Century Gothic"/>
          <w:b/>
          <w:color w:val="1F4E79" w:themeColor="accent5" w:themeShade="80"/>
          <w:sz w:val="28"/>
          <w:szCs w:val="28"/>
        </w:rPr>
        <w:t>LENGTHY OR REPETITIVE SUBMISSION</w:t>
      </w:r>
      <w:r w:rsidR="00C87DA5">
        <w:rPr>
          <w:rFonts w:ascii="Century Gothic" w:hAnsi="Century Gothic"/>
          <w:b/>
          <w:color w:val="1F4E79" w:themeColor="accent5" w:themeShade="80"/>
          <w:sz w:val="28"/>
          <w:szCs w:val="28"/>
        </w:rPr>
        <w:t>S</w:t>
      </w:r>
    </w:p>
    <w:p w14:paraId="4C98A3B6" w14:textId="77777777" w:rsidR="009141E3" w:rsidRDefault="009141E3" w:rsidP="009141E3">
      <w:pPr>
        <w:shd w:val="clear" w:color="auto" w:fill="FFFFFF"/>
        <w:tabs>
          <w:tab w:val="num" w:pos="720"/>
        </w:tabs>
        <w:ind w:left="45"/>
        <w:rPr>
          <w:rFonts w:asciiTheme="majorHAnsi" w:eastAsia="Times New Roman" w:hAnsiTheme="majorHAnsi"/>
          <w:color w:val="auto"/>
          <w:spacing w:val="0"/>
          <w:kern w:val="0"/>
          <w:szCs w:val="24"/>
          <w:lang w:eastAsia="en-GB"/>
        </w:rPr>
      </w:pPr>
    </w:p>
    <w:p w14:paraId="3A15F763" w14:textId="197B2E06" w:rsidR="009141E3" w:rsidRDefault="00664BF4" w:rsidP="009141E3">
      <w:pPr>
        <w:shd w:val="clear" w:color="auto" w:fill="FFFFFF"/>
        <w:tabs>
          <w:tab w:val="num" w:pos="720"/>
        </w:tabs>
        <w:ind w:left="45"/>
        <w:rPr>
          <w:rFonts w:asciiTheme="majorHAnsi" w:eastAsia="Times New Roman" w:hAnsiTheme="majorHAnsi"/>
          <w:color w:val="auto"/>
          <w:spacing w:val="0"/>
          <w:kern w:val="0"/>
          <w:szCs w:val="24"/>
          <w:lang w:eastAsia="en-GB"/>
        </w:rPr>
      </w:pPr>
      <w:r>
        <w:rPr>
          <w:rFonts w:asciiTheme="majorHAnsi" w:eastAsia="Times New Roman" w:hAnsiTheme="majorHAnsi"/>
          <w:color w:val="auto"/>
          <w:spacing w:val="0"/>
          <w:kern w:val="0"/>
          <w:szCs w:val="24"/>
          <w:lang w:eastAsia="en-GB"/>
        </w:rPr>
        <w:t xml:space="preserve">Please note that we are a charity with limited capacity and we are not lawyers.  </w:t>
      </w:r>
      <w:r w:rsidR="009141E3" w:rsidRPr="009141E3">
        <w:rPr>
          <w:rFonts w:asciiTheme="majorHAnsi" w:eastAsia="Times New Roman" w:hAnsiTheme="majorHAnsi"/>
          <w:color w:val="auto"/>
          <w:spacing w:val="0"/>
          <w:kern w:val="0"/>
          <w:szCs w:val="24"/>
          <w:lang w:eastAsia="en-GB"/>
        </w:rPr>
        <w:t>If we were to receive a</w:t>
      </w:r>
      <w:r w:rsidR="009141E3">
        <w:rPr>
          <w:rFonts w:asciiTheme="majorHAnsi" w:eastAsia="Times New Roman" w:hAnsiTheme="majorHAnsi"/>
          <w:color w:val="auto"/>
          <w:spacing w:val="0"/>
          <w:kern w:val="0"/>
          <w:szCs w:val="24"/>
          <w:lang w:eastAsia="en-GB"/>
        </w:rPr>
        <w:t xml:space="preserve"> </w:t>
      </w:r>
      <w:r w:rsidR="009141E3" w:rsidRPr="009141E3">
        <w:rPr>
          <w:rFonts w:asciiTheme="majorHAnsi" w:eastAsia="Times New Roman" w:hAnsiTheme="majorHAnsi"/>
          <w:color w:val="auto"/>
          <w:spacing w:val="0"/>
          <w:kern w:val="0"/>
          <w:szCs w:val="24"/>
          <w:lang w:eastAsia="en-GB"/>
        </w:rPr>
        <w:t>complaint that in our view include</w:t>
      </w:r>
      <w:r w:rsidR="009141E3">
        <w:rPr>
          <w:rFonts w:asciiTheme="majorHAnsi" w:eastAsia="Times New Roman" w:hAnsiTheme="majorHAnsi"/>
          <w:color w:val="auto"/>
          <w:spacing w:val="0"/>
          <w:kern w:val="0"/>
          <w:szCs w:val="24"/>
          <w:lang w:eastAsia="en-GB"/>
        </w:rPr>
        <w:t>s</w:t>
      </w:r>
      <w:r w:rsidR="009141E3" w:rsidRPr="009141E3">
        <w:rPr>
          <w:rFonts w:asciiTheme="majorHAnsi" w:eastAsia="Times New Roman" w:hAnsiTheme="majorHAnsi"/>
          <w:color w:val="auto"/>
          <w:spacing w:val="0"/>
          <w:kern w:val="0"/>
          <w:szCs w:val="24"/>
          <w:lang w:eastAsia="en-GB"/>
        </w:rPr>
        <w:t>:</w:t>
      </w:r>
    </w:p>
    <w:p w14:paraId="58771688" w14:textId="77777777" w:rsidR="009141E3" w:rsidRDefault="009141E3" w:rsidP="009141E3">
      <w:pPr>
        <w:shd w:val="clear" w:color="auto" w:fill="FFFFFF"/>
        <w:tabs>
          <w:tab w:val="num" w:pos="720"/>
        </w:tabs>
        <w:ind w:left="45"/>
        <w:rPr>
          <w:rFonts w:ascii="Century Gothic" w:hAnsi="Century Gothic"/>
          <w:b/>
          <w:color w:val="1F4E79" w:themeColor="accent5" w:themeShade="80"/>
          <w:sz w:val="28"/>
          <w:szCs w:val="28"/>
        </w:rPr>
      </w:pPr>
    </w:p>
    <w:p w14:paraId="6D6A496C" w14:textId="3C5B6419" w:rsidR="009141E3" w:rsidRPr="009141E3" w:rsidRDefault="009141E3" w:rsidP="009141E3">
      <w:pPr>
        <w:pStyle w:val="ListParagraph"/>
        <w:numPr>
          <w:ilvl w:val="0"/>
          <w:numId w:val="23"/>
        </w:numPr>
        <w:shd w:val="clear" w:color="auto" w:fill="FFFFFF"/>
        <w:tabs>
          <w:tab w:val="num" w:pos="720"/>
        </w:tabs>
        <w:rPr>
          <w:rFonts w:asciiTheme="majorHAnsi" w:eastAsia="Times New Roman" w:hAnsiTheme="majorHAnsi"/>
          <w:color w:val="auto"/>
          <w:spacing w:val="0"/>
          <w:kern w:val="0"/>
          <w:sz w:val="24"/>
          <w:szCs w:val="24"/>
          <w:lang w:eastAsia="en-GB"/>
        </w:rPr>
      </w:pPr>
      <w:r w:rsidRPr="009141E3">
        <w:rPr>
          <w:rFonts w:asciiTheme="majorHAnsi" w:eastAsia="Times New Roman" w:hAnsiTheme="majorHAnsi"/>
          <w:color w:val="auto"/>
          <w:spacing w:val="0"/>
          <w:kern w:val="0"/>
          <w:sz w:val="24"/>
          <w:szCs w:val="24"/>
          <w:lang w:eastAsia="en-GB"/>
        </w:rPr>
        <w:t>An e</w:t>
      </w:r>
      <w:r w:rsidR="00C87DA5" w:rsidRPr="009141E3">
        <w:rPr>
          <w:rFonts w:asciiTheme="majorHAnsi" w:eastAsia="Times New Roman" w:hAnsiTheme="majorHAnsi"/>
          <w:color w:val="auto"/>
          <w:spacing w:val="0"/>
          <w:kern w:val="0"/>
          <w:sz w:val="24"/>
          <w:szCs w:val="24"/>
          <w:lang w:eastAsia="en-GB"/>
        </w:rPr>
        <w:t>xcessive volume of correspondence</w:t>
      </w:r>
      <w:r w:rsidRPr="009141E3">
        <w:rPr>
          <w:rFonts w:asciiTheme="majorHAnsi" w:eastAsia="Times New Roman" w:hAnsiTheme="majorHAnsi"/>
          <w:color w:val="auto"/>
          <w:spacing w:val="0"/>
          <w:kern w:val="0"/>
          <w:sz w:val="24"/>
          <w:szCs w:val="24"/>
          <w:lang w:eastAsia="en-GB"/>
        </w:rPr>
        <w:t>.</w:t>
      </w:r>
    </w:p>
    <w:p w14:paraId="7E643D2E" w14:textId="182B7192" w:rsidR="009141E3" w:rsidRPr="009141E3" w:rsidRDefault="00C87DA5" w:rsidP="009141E3">
      <w:pPr>
        <w:pStyle w:val="ListParagraph"/>
        <w:numPr>
          <w:ilvl w:val="0"/>
          <w:numId w:val="23"/>
        </w:numPr>
        <w:shd w:val="clear" w:color="auto" w:fill="FFFFFF"/>
        <w:tabs>
          <w:tab w:val="num" w:pos="720"/>
        </w:tabs>
        <w:rPr>
          <w:rFonts w:asciiTheme="majorHAnsi" w:eastAsia="Times New Roman" w:hAnsiTheme="majorHAnsi"/>
          <w:color w:val="auto"/>
          <w:spacing w:val="0"/>
          <w:kern w:val="0"/>
          <w:sz w:val="24"/>
          <w:szCs w:val="24"/>
          <w:lang w:eastAsia="en-GB"/>
        </w:rPr>
      </w:pPr>
      <w:r w:rsidRPr="009141E3">
        <w:rPr>
          <w:rFonts w:asciiTheme="majorHAnsi" w:eastAsia="Times New Roman" w:hAnsiTheme="majorHAnsi"/>
          <w:color w:val="auto"/>
          <w:spacing w:val="0"/>
          <w:kern w:val="0"/>
          <w:sz w:val="24"/>
          <w:szCs w:val="24"/>
          <w:lang w:eastAsia="en-GB"/>
        </w:rPr>
        <w:t>Repetitive or irrelevant submissions</w:t>
      </w:r>
      <w:r w:rsidR="00664BF4">
        <w:rPr>
          <w:rFonts w:asciiTheme="majorHAnsi" w:eastAsia="Times New Roman" w:hAnsiTheme="majorHAnsi"/>
          <w:color w:val="auto"/>
          <w:spacing w:val="0"/>
          <w:kern w:val="0"/>
          <w:sz w:val="24"/>
          <w:szCs w:val="24"/>
          <w:lang w:eastAsia="en-GB"/>
        </w:rPr>
        <w:t xml:space="preserve"> or</w:t>
      </w:r>
      <w:r w:rsidR="009141E3" w:rsidRPr="009141E3">
        <w:rPr>
          <w:rFonts w:asciiTheme="majorHAnsi" w:eastAsia="Times New Roman" w:hAnsiTheme="majorHAnsi"/>
          <w:color w:val="auto"/>
          <w:spacing w:val="0"/>
          <w:kern w:val="0"/>
          <w:sz w:val="24"/>
          <w:szCs w:val="24"/>
          <w:lang w:eastAsia="en-GB"/>
        </w:rPr>
        <w:t>.</w:t>
      </w:r>
    </w:p>
    <w:p w14:paraId="7E2A95AE" w14:textId="3D55CE16" w:rsidR="00C87DA5" w:rsidRPr="00664BF4" w:rsidRDefault="00C87DA5" w:rsidP="00F0613C">
      <w:pPr>
        <w:pStyle w:val="ListParagraph"/>
        <w:numPr>
          <w:ilvl w:val="0"/>
          <w:numId w:val="23"/>
        </w:numPr>
        <w:shd w:val="clear" w:color="auto" w:fill="FFFFFF"/>
        <w:tabs>
          <w:tab w:val="num" w:pos="720"/>
        </w:tabs>
        <w:rPr>
          <w:rFonts w:asciiTheme="majorHAnsi" w:eastAsia="Times New Roman" w:hAnsiTheme="majorHAnsi"/>
          <w:color w:val="auto"/>
          <w:spacing w:val="0"/>
          <w:kern w:val="0"/>
          <w:sz w:val="24"/>
          <w:szCs w:val="24"/>
          <w:lang w:eastAsia="en-GB"/>
        </w:rPr>
      </w:pPr>
      <w:r w:rsidRPr="00664BF4">
        <w:rPr>
          <w:rFonts w:asciiTheme="majorHAnsi" w:eastAsia="Times New Roman" w:hAnsiTheme="majorHAnsi"/>
          <w:color w:val="auto"/>
          <w:spacing w:val="0"/>
          <w:kern w:val="0"/>
          <w:sz w:val="24"/>
          <w:szCs w:val="24"/>
          <w:lang w:eastAsia="en-GB"/>
        </w:rPr>
        <w:t>Overly long or unfocused documents</w:t>
      </w:r>
      <w:r w:rsidR="00664BF4" w:rsidRPr="00664BF4">
        <w:rPr>
          <w:rFonts w:asciiTheme="majorHAnsi" w:eastAsia="Times New Roman" w:hAnsiTheme="majorHAnsi"/>
          <w:color w:val="auto"/>
          <w:spacing w:val="0"/>
          <w:kern w:val="0"/>
          <w:sz w:val="24"/>
          <w:szCs w:val="24"/>
          <w:lang w:eastAsia="en-GB"/>
        </w:rPr>
        <w:t xml:space="preserve">. </w:t>
      </w:r>
    </w:p>
    <w:p w14:paraId="40E85348" w14:textId="06D75F57" w:rsidR="00C87DA5" w:rsidRDefault="006F599F" w:rsidP="00C87DA5">
      <w:pPr>
        <w:shd w:val="clear" w:color="auto" w:fill="FFFFFF"/>
        <w:tabs>
          <w:tab w:val="num" w:pos="720"/>
        </w:tabs>
        <w:rPr>
          <w:rFonts w:asciiTheme="majorHAnsi" w:eastAsia="Times New Roman" w:hAnsiTheme="majorHAnsi"/>
          <w:color w:val="auto"/>
          <w:spacing w:val="0"/>
          <w:kern w:val="0"/>
          <w:szCs w:val="24"/>
          <w:lang w:eastAsia="en-GB"/>
        </w:rPr>
      </w:pPr>
      <w:r>
        <w:rPr>
          <w:rFonts w:asciiTheme="majorHAnsi" w:eastAsia="Times New Roman" w:hAnsiTheme="majorHAnsi"/>
          <w:color w:val="auto"/>
          <w:spacing w:val="0"/>
          <w:kern w:val="0"/>
          <w:szCs w:val="24"/>
          <w:lang w:eastAsia="en-GB"/>
        </w:rPr>
        <w:t xml:space="preserve">We </w:t>
      </w:r>
      <w:r w:rsidR="009141E3">
        <w:rPr>
          <w:rFonts w:asciiTheme="majorHAnsi" w:eastAsia="Times New Roman" w:hAnsiTheme="majorHAnsi"/>
          <w:color w:val="auto"/>
          <w:spacing w:val="0"/>
          <w:kern w:val="0"/>
          <w:szCs w:val="24"/>
          <w:lang w:eastAsia="en-GB"/>
        </w:rPr>
        <w:t xml:space="preserve">may ask you to </w:t>
      </w:r>
      <w:r>
        <w:rPr>
          <w:rFonts w:asciiTheme="majorHAnsi" w:eastAsia="Times New Roman" w:hAnsiTheme="majorHAnsi"/>
          <w:color w:val="auto"/>
          <w:spacing w:val="0"/>
          <w:kern w:val="0"/>
          <w:szCs w:val="24"/>
          <w:lang w:eastAsia="en-GB"/>
        </w:rPr>
        <w:t xml:space="preserve">help us </w:t>
      </w:r>
      <w:r w:rsidR="00664BF4">
        <w:rPr>
          <w:rFonts w:asciiTheme="majorHAnsi" w:eastAsia="Times New Roman" w:hAnsiTheme="majorHAnsi"/>
          <w:color w:val="auto"/>
          <w:spacing w:val="0"/>
          <w:kern w:val="0"/>
          <w:szCs w:val="24"/>
          <w:lang w:eastAsia="en-GB"/>
        </w:rPr>
        <w:t xml:space="preserve">to </w:t>
      </w:r>
      <w:r>
        <w:rPr>
          <w:rFonts w:asciiTheme="majorHAnsi" w:eastAsia="Times New Roman" w:hAnsiTheme="majorHAnsi"/>
          <w:color w:val="auto"/>
          <w:spacing w:val="0"/>
          <w:kern w:val="0"/>
          <w:szCs w:val="24"/>
          <w:lang w:eastAsia="en-GB"/>
        </w:rPr>
        <w:t>respond to your compl</w:t>
      </w:r>
      <w:r w:rsidR="00664BF4">
        <w:rPr>
          <w:rFonts w:asciiTheme="majorHAnsi" w:eastAsia="Times New Roman" w:hAnsiTheme="majorHAnsi"/>
          <w:color w:val="auto"/>
          <w:spacing w:val="0"/>
          <w:kern w:val="0"/>
          <w:szCs w:val="24"/>
          <w:lang w:eastAsia="en-GB"/>
        </w:rPr>
        <w:t>a</w:t>
      </w:r>
      <w:r>
        <w:rPr>
          <w:rFonts w:asciiTheme="majorHAnsi" w:eastAsia="Times New Roman" w:hAnsiTheme="majorHAnsi"/>
          <w:color w:val="auto"/>
          <w:spacing w:val="0"/>
          <w:kern w:val="0"/>
          <w:szCs w:val="24"/>
          <w:lang w:eastAsia="en-GB"/>
        </w:rPr>
        <w:t xml:space="preserve">int by summarising it to focus on the key facts, </w:t>
      </w:r>
      <w:r w:rsidR="00664BF4">
        <w:rPr>
          <w:rFonts w:asciiTheme="majorHAnsi" w:eastAsia="Times New Roman" w:hAnsiTheme="majorHAnsi"/>
          <w:color w:val="auto"/>
          <w:spacing w:val="0"/>
          <w:kern w:val="0"/>
          <w:szCs w:val="24"/>
          <w:lang w:eastAsia="en-GB"/>
        </w:rPr>
        <w:t xml:space="preserve">what you feel is unsatisfactory and what you wish us to do in response, </w:t>
      </w:r>
      <w:r>
        <w:rPr>
          <w:rFonts w:asciiTheme="majorHAnsi" w:eastAsia="Times New Roman" w:hAnsiTheme="majorHAnsi"/>
          <w:color w:val="auto"/>
          <w:spacing w:val="0"/>
          <w:kern w:val="0"/>
          <w:szCs w:val="24"/>
          <w:lang w:eastAsia="en-GB"/>
        </w:rPr>
        <w:t xml:space="preserve">in </w:t>
      </w:r>
      <w:r w:rsidR="003928F1" w:rsidRPr="003928F1">
        <w:rPr>
          <w:rFonts w:asciiTheme="majorHAnsi" w:eastAsia="Times New Roman" w:hAnsiTheme="majorHAnsi"/>
          <w:color w:val="auto"/>
          <w:spacing w:val="0"/>
          <w:kern w:val="0"/>
          <w:szCs w:val="24"/>
          <w:lang w:eastAsia="en-GB"/>
        </w:rPr>
        <w:t>no more than 300 words.</w:t>
      </w:r>
      <w:r>
        <w:rPr>
          <w:rFonts w:asciiTheme="majorHAnsi" w:eastAsia="Times New Roman" w:hAnsiTheme="majorHAnsi"/>
          <w:color w:val="auto"/>
          <w:spacing w:val="0"/>
          <w:kern w:val="0"/>
          <w:szCs w:val="24"/>
          <w:lang w:eastAsia="en-GB"/>
        </w:rPr>
        <w:t xml:space="preserve">  We will pause the complaints process pending receipt of this. </w:t>
      </w:r>
    </w:p>
    <w:p w14:paraId="710F6B7F" w14:textId="77777777" w:rsidR="003928F1" w:rsidRPr="00C87DA5" w:rsidRDefault="003928F1" w:rsidP="00C87DA5">
      <w:pPr>
        <w:shd w:val="clear" w:color="auto" w:fill="FFFFFF"/>
        <w:tabs>
          <w:tab w:val="num" w:pos="720"/>
        </w:tabs>
        <w:rPr>
          <w:rFonts w:asciiTheme="majorHAnsi" w:eastAsia="Times New Roman" w:hAnsiTheme="majorHAnsi"/>
          <w:color w:val="auto"/>
          <w:spacing w:val="0"/>
          <w:kern w:val="0"/>
          <w:szCs w:val="24"/>
          <w:lang w:eastAsia="en-GB"/>
        </w:rPr>
      </w:pPr>
    </w:p>
    <w:p w14:paraId="5C62A2C9" w14:textId="77777777" w:rsidR="00CF5EFB" w:rsidRPr="00CF5EFB" w:rsidRDefault="00CF5EFB" w:rsidP="00CF5EFB">
      <w:pPr>
        <w:spacing w:line="276" w:lineRule="auto"/>
        <w:ind w:left="45"/>
        <w:rPr>
          <w:rFonts w:ascii="Century Gothic" w:hAnsi="Century Gothic"/>
          <w:b/>
          <w:bCs/>
          <w:color w:val="1F4E79" w:themeColor="accent5" w:themeShade="80"/>
          <w:sz w:val="28"/>
          <w:szCs w:val="28"/>
        </w:rPr>
      </w:pPr>
      <w:r w:rsidRPr="00CF5EFB">
        <w:rPr>
          <w:rFonts w:ascii="Century Gothic" w:hAnsi="Century Gothic"/>
          <w:b/>
          <w:bCs/>
          <w:color w:val="1F4E79" w:themeColor="accent5" w:themeShade="80"/>
          <w:sz w:val="28"/>
          <w:szCs w:val="28"/>
        </w:rPr>
        <w:t>Data Protection Complaints</w:t>
      </w:r>
    </w:p>
    <w:p w14:paraId="60646559" w14:textId="77777777" w:rsidR="00CF5EFB" w:rsidRDefault="00CF5EFB" w:rsidP="00CF5EFB">
      <w:pPr>
        <w:spacing w:line="276" w:lineRule="auto"/>
        <w:ind w:left="45"/>
        <w:rPr>
          <w:rFonts w:asciiTheme="majorHAnsi" w:hAnsiTheme="majorHAnsi"/>
          <w:color w:val="auto"/>
          <w:szCs w:val="24"/>
        </w:rPr>
      </w:pPr>
    </w:p>
    <w:p w14:paraId="4F0BDC60" w14:textId="3B6EA488" w:rsidR="00CF5EFB" w:rsidRPr="00CF5EFB" w:rsidRDefault="00CF5EFB" w:rsidP="00CF5EFB">
      <w:pPr>
        <w:spacing w:line="276" w:lineRule="auto"/>
        <w:ind w:left="45"/>
        <w:rPr>
          <w:rFonts w:asciiTheme="majorHAnsi" w:hAnsiTheme="majorHAnsi"/>
          <w:color w:val="auto"/>
          <w:szCs w:val="24"/>
        </w:rPr>
      </w:pPr>
      <w:r w:rsidRPr="00CF5EFB">
        <w:rPr>
          <w:rFonts w:asciiTheme="majorHAnsi" w:hAnsiTheme="majorHAnsi"/>
          <w:color w:val="auto"/>
          <w:szCs w:val="24"/>
        </w:rPr>
        <w:t xml:space="preserve">Anyone who believes we have not handled their personal data in line with data protection law has the right to make a </w:t>
      </w:r>
      <w:hyperlink r:id="rId14" w:history="1">
        <w:r w:rsidRPr="00CF5EFB">
          <w:rPr>
            <w:rStyle w:val="Hyperlink"/>
            <w:rFonts w:asciiTheme="majorHAnsi" w:hAnsiTheme="majorHAnsi"/>
            <w:szCs w:val="24"/>
          </w:rPr>
          <w:t>data protection complaint</w:t>
        </w:r>
      </w:hyperlink>
      <w:r w:rsidRPr="00CF5EFB">
        <w:rPr>
          <w:rFonts w:asciiTheme="majorHAnsi" w:hAnsiTheme="majorHAnsi"/>
          <w:color w:val="auto"/>
          <w:szCs w:val="24"/>
        </w:rPr>
        <w:t xml:space="preserve"> to us. Complaints may be made in any format and through any reasonable channel, and individuals do not need to use legal or technical language. We will acknowledge receipt of a data protection complaint within 30 calendar days, take appropriate steps to investigate it without </w:t>
      </w:r>
      <w:r w:rsidRPr="00CF5EFB">
        <w:rPr>
          <w:rFonts w:asciiTheme="majorHAnsi" w:hAnsiTheme="majorHAnsi"/>
          <w:color w:val="auto"/>
          <w:szCs w:val="24"/>
        </w:rPr>
        <w:lastRenderedPageBreak/>
        <w:t xml:space="preserve">undue delay, and keep the complainant informed of progress. We will communicate the outcome clearly and explain any actions taken. If </w:t>
      </w:r>
      <w:r>
        <w:rPr>
          <w:rFonts w:asciiTheme="majorHAnsi" w:hAnsiTheme="majorHAnsi"/>
          <w:color w:val="auto"/>
          <w:szCs w:val="24"/>
        </w:rPr>
        <w:t>you</w:t>
      </w:r>
      <w:r w:rsidRPr="00CF5EFB">
        <w:rPr>
          <w:rFonts w:asciiTheme="majorHAnsi" w:hAnsiTheme="majorHAnsi"/>
          <w:color w:val="auto"/>
          <w:szCs w:val="24"/>
        </w:rPr>
        <w:t xml:space="preserve"> remain dissatisfied after our process has concluded, </w:t>
      </w:r>
      <w:r>
        <w:rPr>
          <w:rFonts w:asciiTheme="majorHAnsi" w:hAnsiTheme="majorHAnsi"/>
          <w:color w:val="auto"/>
          <w:szCs w:val="24"/>
        </w:rPr>
        <w:t>you</w:t>
      </w:r>
      <w:r w:rsidRPr="00CF5EFB">
        <w:rPr>
          <w:rFonts w:asciiTheme="majorHAnsi" w:hAnsiTheme="majorHAnsi"/>
          <w:color w:val="auto"/>
          <w:szCs w:val="24"/>
        </w:rPr>
        <w:t xml:space="preserve"> have the right to escalate the matter to the </w:t>
      </w:r>
      <w:hyperlink r:id="rId15" w:history="1">
        <w:r w:rsidRPr="00CF5EFB">
          <w:rPr>
            <w:rStyle w:val="Hyperlink"/>
            <w:rFonts w:asciiTheme="majorHAnsi" w:hAnsiTheme="majorHAnsi"/>
            <w:szCs w:val="24"/>
          </w:rPr>
          <w:t>Information Commissioner’s Office</w:t>
        </w:r>
      </w:hyperlink>
      <w:r w:rsidRPr="00CF5EFB">
        <w:rPr>
          <w:rFonts w:asciiTheme="majorHAnsi" w:hAnsiTheme="majorHAnsi"/>
          <w:color w:val="auto"/>
          <w:szCs w:val="24"/>
        </w:rPr>
        <w:t xml:space="preserve"> (ICO).</w:t>
      </w:r>
    </w:p>
    <w:p w14:paraId="633E65C9" w14:textId="77777777" w:rsidR="00CF5EFB" w:rsidRDefault="00CF5EFB" w:rsidP="00D725E3">
      <w:pPr>
        <w:spacing w:line="276" w:lineRule="auto"/>
        <w:ind w:left="45"/>
        <w:rPr>
          <w:rFonts w:ascii="Century Gothic" w:hAnsi="Century Gothic"/>
          <w:b/>
          <w:color w:val="1F4E79" w:themeColor="accent5" w:themeShade="80"/>
          <w:sz w:val="28"/>
          <w:szCs w:val="28"/>
        </w:rPr>
      </w:pPr>
    </w:p>
    <w:p w14:paraId="711FD8AA" w14:textId="07E47A8F" w:rsidR="006337BA" w:rsidRPr="0087587F" w:rsidRDefault="006337BA" w:rsidP="00D725E3">
      <w:pPr>
        <w:spacing w:line="276" w:lineRule="auto"/>
        <w:ind w:left="45"/>
        <w:rPr>
          <w:rFonts w:ascii="Century Gothic" w:hAnsi="Century Gothic"/>
          <w:b/>
          <w:color w:val="1F4E79" w:themeColor="accent5" w:themeShade="80"/>
          <w:sz w:val="28"/>
          <w:szCs w:val="28"/>
        </w:rPr>
      </w:pPr>
      <w:r w:rsidRPr="0087587F">
        <w:rPr>
          <w:rFonts w:ascii="Century Gothic" w:hAnsi="Century Gothic"/>
          <w:b/>
          <w:color w:val="1F4E79" w:themeColor="accent5" w:themeShade="80"/>
          <w:sz w:val="28"/>
          <w:szCs w:val="28"/>
        </w:rPr>
        <w:t>AVAILABILITY</w:t>
      </w:r>
    </w:p>
    <w:p w14:paraId="22C8D5B7" w14:textId="0DBB80CF" w:rsidR="006337BA" w:rsidRDefault="006337BA" w:rsidP="00D725E3">
      <w:pPr>
        <w:spacing w:line="276" w:lineRule="auto"/>
        <w:ind w:left="45"/>
        <w:rPr>
          <w:rFonts w:asciiTheme="majorHAnsi" w:hAnsiTheme="majorHAnsi"/>
          <w:color w:val="auto"/>
          <w:szCs w:val="24"/>
        </w:rPr>
      </w:pPr>
    </w:p>
    <w:p w14:paraId="6D4948EF" w14:textId="0C90D8F0" w:rsidR="006337BA" w:rsidRDefault="006337BA" w:rsidP="00D725E3">
      <w:pPr>
        <w:spacing w:line="276" w:lineRule="auto"/>
        <w:ind w:left="45"/>
        <w:rPr>
          <w:rFonts w:asciiTheme="majorHAnsi" w:hAnsiTheme="majorHAnsi"/>
          <w:color w:val="auto"/>
          <w:szCs w:val="24"/>
        </w:rPr>
      </w:pPr>
      <w:r>
        <w:rPr>
          <w:rFonts w:asciiTheme="majorHAnsi" w:hAnsiTheme="majorHAnsi"/>
          <w:color w:val="auto"/>
          <w:szCs w:val="24"/>
        </w:rPr>
        <w:t xml:space="preserve">This policy is to be </w:t>
      </w:r>
      <w:r w:rsidR="00763D33">
        <w:rPr>
          <w:rFonts w:asciiTheme="majorHAnsi" w:hAnsiTheme="majorHAnsi"/>
          <w:color w:val="auto"/>
          <w:szCs w:val="24"/>
        </w:rPr>
        <w:t xml:space="preserve">made </w:t>
      </w:r>
      <w:r w:rsidR="007B3523">
        <w:rPr>
          <w:rFonts w:asciiTheme="majorHAnsi" w:hAnsiTheme="majorHAnsi"/>
          <w:color w:val="auto"/>
          <w:szCs w:val="24"/>
        </w:rPr>
        <w:t>publicly</w:t>
      </w:r>
      <w:r w:rsidR="00763D33">
        <w:rPr>
          <w:rFonts w:asciiTheme="majorHAnsi" w:hAnsiTheme="majorHAnsi"/>
          <w:color w:val="auto"/>
          <w:szCs w:val="24"/>
        </w:rPr>
        <w:t xml:space="preserve"> </w:t>
      </w:r>
      <w:r>
        <w:rPr>
          <w:rFonts w:asciiTheme="majorHAnsi" w:hAnsiTheme="majorHAnsi"/>
          <w:color w:val="auto"/>
          <w:szCs w:val="24"/>
        </w:rPr>
        <w:t>available and given to anyone who advises that he/she wishes to submit a compliant.</w:t>
      </w:r>
    </w:p>
    <w:p w14:paraId="6505C4CD" w14:textId="33268362" w:rsidR="00957A56" w:rsidRDefault="00957A56" w:rsidP="00D725E3">
      <w:pPr>
        <w:spacing w:before="100" w:beforeAutospacing="1" w:after="100"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VERSION CONTROL - Approval and Review</w:t>
      </w:r>
    </w:p>
    <w:tbl>
      <w:tblPr>
        <w:tblStyle w:val="TableGrid"/>
        <w:tblW w:w="0" w:type="auto"/>
        <w:tblLook w:val="04A0" w:firstRow="1" w:lastRow="0" w:firstColumn="1" w:lastColumn="0" w:noHBand="0" w:noVBand="1"/>
      </w:tblPr>
      <w:tblGrid>
        <w:gridCol w:w="986"/>
        <w:gridCol w:w="1356"/>
        <w:gridCol w:w="1233"/>
        <w:gridCol w:w="4012"/>
        <w:gridCol w:w="1429"/>
      </w:tblGrid>
      <w:tr w:rsidR="00957A56" w14:paraId="59BADE81" w14:textId="77777777" w:rsidTr="00B51FD1">
        <w:tc>
          <w:tcPr>
            <w:tcW w:w="98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95BC6C3" w14:textId="77777777" w:rsidR="00957A56" w:rsidRDefault="00957A56" w:rsidP="00D725E3">
            <w:pPr>
              <w:spacing w:line="276" w:lineRule="auto"/>
              <w:jc w:val="center"/>
              <w:rPr>
                <w:rFonts w:asciiTheme="majorHAnsi" w:hAnsiTheme="majorHAnsi"/>
                <w:b/>
                <w:bCs/>
                <w:color w:val="1F4E79" w:themeColor="accent5" w:themeShade="80"/>
              </w:rPr>
            </w:pPr>
            <w:r>
              <w:rPr>
                <w:rFonts w:asciiTheme="majorHAnsi" w:hAnsiTheme="majorHAnsi"/>
                <w:b/>
                <w:bCs/>
                <w:color w:val="1F4E79" w:themeColor="accent5" w:themeShade="80"/>
              </w:rPr>
              <w:t>Version No</w:t>
            </w:r>
          </w:p>
        </w:tc>
        <w:tc>
          <w:tcPr>
            <w:tcW w:w="135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0E4FBF5" w14:textId="77777777" w:rsidR="00957A56" w:rsidRDefault="00957A56" w:rsidP="00D725E3">
            <w:pPr>
              <w:spacing w:line="276" w:lineRule="auto"/>
              <w:jc w:val="center"/>
              <w:rPr>
                <w:rFonts w:asciiTheme="majorHAnsi" w:hAnsiTheme="majorHAnsi"/>
                <w:b/>
                <w:bCs/>
                <w:color w:val="1F4E79" w:themeColor="accent5" w:themeShade="80"/>
              </w:rPr>
            </w:pPr>
            <w:r>
              <w:rPr>
                <w:rFonts w:asciiTheme="majorHAnsi" w:hAnsiTheme="majorHAnsi"/>
                <w:b/>
                <w:bCs/>
                <w:color w:val="1F4E79" w:themeColor="accent5" w:themeShade="80"/>
              </w:rPr>
              <w:t>Approved By</w:t>
            </w:r>
          </w:p>
        </w:tc>
        <w:tc>
          <w:tcPr>
            <w:tcW w:w="1233"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BA2CD08" w14:textId="77777777" w:rsidR="00957A56" w:rsidRDefault="00957A56" w:rsidP="00D725E3">
            <w:pPr>
              <w:spacing w:line="276" w:lineRule="auto"/>
              <w:jc w:val="center"/>
              <w:rPr>
                <w:rFonts w:asciiTheme="majorHAnsi" w:hAnsiTheme="majorHAnsi"/>
                <w:b/>
                <w:bCs/>
                <w:color w:val="1F4E79" w:themeColor="accent5" w:themeShade="80"/>
              </w:rPr>
            </w:pPr>
            <w:r>
              <w:rPr>
                <w:rFonts w:asciiTheme="majorHAnsi" w:hAnsiTheme="majorHAnsi"/>
                <w:b/>
                <w:bCs/>
                <w:color w:val="1F4E79" w:themeColor="accent5" w:themeShade="80"/>
              </w:rPr>
              <w:t>Approval Date</w:t>
            </w:r>
          </w:p>
        </w:tc>
        <w:tc>
          <w:tcPr>
            <w:tcW w:w="40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FA07C62" w14:textId="77777777" w:rsidR="00957A56" w:rsidRDefault="00957A56" w:rsidP="00D725E3">
            <w:pPr>
              <w:spacing w:line="276" w:lineRule="auto"/>
              <w:jc w:val="center"/>
              <w:rPr>
                <w:rFonts w:asciiTheme="majorHAnsi" w:hAnsiTheme="majorHAnsi"/>
                <w:b/>
                <w:bCs/>
                <w:color w:val="1F4E79" w:themeColor="accent5" w:themeShade="80"/>
              </w:rPr>
            </w:pPr>
            <w:r>
              <w:rPr>
                <w:rFonts w:asciiTheme="majorHAnsi" w:hAnsiTheme="majorHAnsi"/>
                <w:b/>
                <w:bCs/>
                <w:color w:val="1F4E79" w:themeColor="accent5" w:themeShade="80"/>
              </w:rPr>
              <w:t>Main Changes</w:t>
            </w:r>
          </w:p>
        </w:tc>
        <w:tc>
          <w:tcPr>
            <w:tcW w:w="142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AD07239" w14:textId="77777777" w:rsidR="00957A56" w:rsidRDefault="00957A56" w:rsidP="00D725E3">
            <w:pPr>
              <w:spacing w:line="276" w:lineRule="auto"/>
              <w:jc w:val="center"/>
              <w:rPr>
                <w:rFonts w:asciiTheme="majorHAnsi" w:hAnsiTheme="majorHAnsi"/>
                <w:b/>
                <w:bCs/>
                <w:color w:val="1F4E79" w:themeColor="accent5" w:themeShade="80"/>
              </w:rPr>
            </w:pPr>
            <w:r>
              <w:rPr>
                <w:rFonts w:asciiTheme="majorHAnsi" w:hAnsiTheme="majorHAnsi"/>
                <w:b/>
                <w:bCs/>
                <w:color w:val="1F4E79" w:themeColor="accent5" w:themeShade="80"/>
              </w:rPr>
              <w:t>Review Period</w:t>
            </w:r>
          </w:p>
        </w:tc>
      </w:tr>
      <w:tr w:rsidR="00957A56" w14:paraId="047B753A" w14:textId="77777777" w:rsidTr="00B51FD1">
        <w:tc>
          <w:tcPr>
            <w:tcW w:w="986" w:type="dxa"/>
            <w:tcBorders>
              <w:top w:val="single" w:sz="4" w:space="0" w:color="auto"/>
              <w:left w:val="single" w:sz="4" w:space="0" w:color="auto"/>
              <w:bottom w:val="single" w:sz="4" w:space="0" w:color="auto"/>
              <w:right w:val="single" w:sz="4" w:space="0" w:color="auto"/>
            </w:tcBorders>
            <w:vAlign w:val="center"/>
            <w:hideMark/>
          </w:tcPr>
          <w:p w14:paraId="70F6E6FB" w14:textId="77777777" w:rsidR="00957A56" w:rsidRDefault="00957A56" w:rsidP="00D725E3">
            <w:pPr>
              <w:spacing w:line="276" w:lineRule="auto"/>
              <w:jc w:val="center"/>
              <w:rPr>
                <w:rFonts w:asciiTheme="majorHAnsi" w:hAnsiTheme="majorHAnsi"/>
                <w:color w:val="auto"/>
              </w:rPr>
            </w:pPr>
            <w:r>
              <w:rPr>
                <w:rFonts w:asciiTheme="majorHAnsi" w:hAnsiTheme="majorHAnsi"/>
                <w:color w:val="auto"/>
              </w:rPr>
              <w:t>1.0</w:t>
            </w:r>
          </w:p>
        </w:tc>
        <w:tc>
          <w:tcPr>
            <w:tcW w:w="1356" w:type="dxa"/>
            <w:tcBorders>
              <w:top w:val="single" w:sz="4" w:space="0" w:color="auto"/>
              <w:left w:val="single" w:sz="4" w:space="0" w:color="auto"/>
              <w:bottom w:val="single" w:sz="4" w:space="0" w:color="auto"/>
              <w:right w:val="single" w:sz="4" w:space="0" w:color="auto"/>
            </w:tcBorders>
            <w:vAlign w:val="center"/>
            <w:hideMark/>
          </w:tcPr>
          <w:p w14:paraId="4B082F82" w14:textId="77777777" w:rsidR="00957A56" w:rsidRDefault="00957A56" w:rsidP="00D725E3">
            <w:pPr>
              <w:spacing w:line="276" w:lineRule="auto"/>
              <w:jc w:val="center"/>
              <w:rPr>
                <w:rFonts w:asciiTheme="majorHAnsi" w:hAnsiTheme="majorHAnsi"/>
                <w:color w:val="auto"/>
              </w:rPr>
            </w:pPr>
            <w:r>
              <w:rPr>
                <w:rFonts w:asciiTheme="majorHAnsi" w:hAnsiTheme="majorHAnsi"/>
                <w:color w:val="auto"/>
              </w:rPr>
              <w:t>Board</w:t>
            </w:r>
          </w:p>
        </w:tc>
        <w:tc>
          <w:tcPr>
            <w:tcW w:w="1233" w:type="dxa"/>
            <w:tcBorders>
              <w:top w:val="single" w:sz="4" w:space="0" w:color="auto"/>
              <w:left w:val="single" w:sz="4" w:space="0" w:color="auto"/>
              <w:bottom w:val="single" w:sz="4" w:space="0" w:color="auto"/>
              <w:right w:val="single" w:sz="4" w:space="0" w:color="auto"/>
            </w:tcBorders>
            <w:vAlign w:val="center"/>
            <w:hideMark/>
          </w:tcPr>
          <w:p w14:paraId="14135FAD" w14:textId="51A8E96F" w:rsidR="00957A56" w:rsidRDefault="00957A56" w:rsidP="00D725E3">
            <w:pPr>
              <w:spacing w:line="276" w:lineRule="auto"/>
              <w:jc w:val="center"/>
              <w:rPr>
                <w:rFonts w:asciiTheme="majorHAnsi" w:hAnsiTheme="majorHAnsi"/>
                <w:color w:val="auto"/>
              </w:rPr>
            </w:pPr>
          </w:p>
        </w:tc>
        <w:tc>
          <w:tcPr>
            <w:tcW w:w="4012" w:type="dxa"/>
            <w:tcBorders>
              <w:top w:val="single" w:sz="4" w:space="0" w:color="auto"/>
              <w:left w:val="single" w:sz="4" w:space="0" w:color="auto"/>
              <w:bottom w:val="single" w:sz="4" w:space="0" w:color="auto"/>
              <w:right w:val="single" w:sz="4" w:space="0" w:color="auto"/>
            </w:tcBorders>
            <w:vAlign w:val="center"/>
            <w:hideMark/>
          </w:tcPr>
          <w:p w14:paraId="464A3455" w14:textId="77777777" w:rsidR="00957A56" w:rsidRDefault="00957A56" w:rsidP="00D725E3">
            <w:pPr>
              <w:spacing w:line="276" w:lineRule="auto"/>
              <w:jc w:val="center"/>
              <w:rPr>
                <w:rFonts w:asciiTheme="majorHAnsi" w:hAnsiTheme="majorHAnsi"/>
                <w:color w:val="auto"/>
              </w:rPr>
            </w:pPr>
            <w:r>
              <w:rPr>
                <w:rFonts w:asciiTheme="majorHAnsi" w:hAnsiTheme="majorHAnsi"/>
                <w:color w:val="auto"/>
              </w:rPr>
              <w:t>Initial draft approved</w:t>
            </w:r>
          </w:p>
        </w:tc>
        <w:tc>
          <w:tcPr>
            <w:tcW w:w="1429" w:type="dxa"/>
            <w:tcBorders>
              <w:top w:val="single" w:sz="4" w:space="0" w:color="auto"/>
              <w:left w:val="single" w:sz="4" w:space="0" w:color="auto"/>
              <w:bottom w:val="single" w:sz="4" w:space="0" w:color="auto"/>
              <w:right w:val="single" w:sz="4" w:space="0" w:color="auto"/>
            </w:tcBorders>
            <w:vAlign w:val="center"/>
            <w:hideMark/>
          </w:tcPr>
          <w:p w14:paraId="27C67B78" w14:textId="77777777" w:rsidR="00957A56" w:rsidRDefault="00957A56" w:rsidP="00D725E3">
            <w:pPr>
              <w:spacing w:line="276" w:lineRule="auto"/>
              <w:jc w:val="center"/>
              <w:rPr>
                <w:rFonts w:asciiTheme="majorHAnsi" w:hAnsiTheme="majorHAnsi"/>
                <w:color w:val="auto"/>
              </w:rPr>
            </w:pPr>
            <w:r>
              <w:rPr>
                <w:rFonts w:asciiTheme="majorHAnsi" w:hAnsiTheme="majorHAnsi"/>
                <w:color w:val="auto"/>
              </w:rPr>
              <w:t>Annually</w:t>
            </w:r>
          </w:p>
        </w:tc>
      </w:tr>
      <w:tr w:rsidR="00957A56" w14:paraId="1FB3C7BC" w14:textId="77777777" w:rsidTr="00B51FD1">
        <w:tc>
          <w:tcPr>
            <w:tcW w:w="986" w:type="dxa"/>
            <w:tcBorders>
              <w:top w:val="single" w:sz="4" w:space="0" w:color="auto"/>
              <w:left w:val="single" w:sz="4" w:space="0" w:color="auto"/>
              <w:bottom w:val="single" w:sz="4" w:space="0" w:color="auto"/>
              <w:right w:val="single" w:sz="4" w:space="0" w:color="auto"/>
            </w:tcBorders>
            <w:vAlign w:val="center"/>
          </w:tcPr>
          <w:p w14:paraId="0F4CE241" w14:textId="77777777" w:rsidR="00957A56" w:rsidRDefault="00957A56" w:rsidP="00D725E3">
            <w:pPr>
              <w:spacing w:line="276" w:lineRule="auto"/>
              <w:jc w:val="center"/>
              <w:rPr>
                <w:rFonts w:ascii="Corbel Light" w:hAnsi="Corbel Light"/>
                <w:color w:val="auto"/>
              </w:rPr>
            </w:pPr>
          </w:p>
        </w:tc>
        <w:tc>
          <w:tcPr>
            <w:tcW w:w="1356" w:type="dxa"/>
            <w:tcBorders>
              <w:top w:val="single" w:sz="4" w:space="0" w:color="auto"/>
              <w:left w:val="single" w:sz="4" w:space="0" w:color="auto"/>
              <w:bottom w:val="single" w:sz="4" w:space="0" w:color="auto"/>
              <w:right w:val="single" w:sz="4" w:space="0" w:color="auto"/>
            </w:tcBorders>
            <w:vAlign w:val="center"/>
          </w:tcPr>
          <w:p w14:paraId="13908339" w14:textId="77777777" w:rsidR="00957A56" w:rsidRDefault="00957A56" w:rsidP="00D725E3">
            <w:pPr>
              <w:spacing w:line="276" w:lineRule="auto"/>
              <w:jc w:val="center"/>
              <w:rPr>
                <w:rFonts w:ascii="Corbel Light" w:hAnsi="Corbel Light"/>
                <w:color w:val="auto"/>
              </w:rPr>
            </w:pPr>
          </w:p>
        </w:tc>
        <w:tc>
          <w:tcPr>
            <w:tcW w:w="1233" w:type="dxa"/>
            <w:tcBorders>
              <w:top w:val="single" w:sz="4" w:space="0" w:color="auto"/>
              <w:left w:val="single" w:sz="4" w:space="0" w:color="auto"/>
              <w:bottom w:val="single" w:sz="4" w:space="0" w:color="auto"/>
              <w:right w:val="single" w:sz="4" w:space="0" w:color="auto"/>
            </w:tcBorders>
            <w:vAlign w:val="center"/>
          </w:tcPr>
          <w:p w14:paraId="2A06F09C" w14:textId="77777777" w:rsidR="00957A56" w:rsidRDefault="00957A56" w:rsidP="00D725E3">
            <w:pPr>
              <w:spacing w:line="276" w:lineRule="auto"/>
              <w:jc w:val="center"/>
              <w:rPr>
                <w:rFonts w:ascii="Corbel Light" w:hAnsi="Corbel Light"/>
                <w:color w:val="auto"/>
              </w:rPr>
            </w:pPr>
          </w:p>
        </w:tc>
        <w:tc>
          <w:tcPr>
            <w:tcW w:w="4012" w:type="dxa"/>
            <w:tcBorders>
              <w:top w:val="single" w:sz="4" w:space="0" w:color="auto"/>
              <w:left w:val="single" w:sz="4" w:space="0" w:color="auto"/>
              <w:bottom w:val="single" w:sz="4" w:space="0" w:color="auto"/>
              <w:right w:val="single" w:sz="4" w:space="0" w:color="auto"/>
            </w:tcBorders>
            <w:vAlign w:val="center"/>
          </w:tcPr>
          <w:p w14:paraId="67494E69" w14:textId="77777777" w:rsidR="00957A56" w:rsidRDefault="00957A56" w:rsidP="00D725E3">
            <w:pPr>
              <w:spacing w:line="276" w:lineRule="auto"/>
              <w:jc w:val="center"/>
              <w:rPr>
                <w:rFonts w:ascii="Corbel Light" w:hAnsi="Corbel Light"/>
                <w:color w:val="auto"/>
              </w:rPr>
            </w:pPr>
          </w:p>
        </w:tc>
        <w:tc>
          <w:tcPr>
            <w:tcW w:w="1429" w:type="dxa"/>
            <w:tcBorders>
              <w:top w:val="single" w:sz="4" w:space="0" w:color="auto"/>
              <w:left w:val="single" w:sz="4" w:space="0" w:color="auto"/>
              <w:bottom w:val="single" w:sz="4" w:space="0" w:color="auto"/>
              <w:right w:val="single" w:sz="4" w:space="0" w:color="auto"/>
            </w:tcBorders>
            <w:vAlign w:val="center"/>
          </w:tcPr>
          <w:p w14:paraId="025205C3" w14:textId="77777777" w:rsidR="00957A56" w:rsidRDefault="00957A56" w:rsidP="00D725E3">
            <w:pPr>
              <w:spacing w:line="276" w:lineRule="auto"/>
              <w:jc w:val="center"/>
              <w:rPr>
                <w:rFonts w:ascii="Corbel Light" w:hAnsi="Corbel Light"/>
                <w:color w:val="auto"/>
              </w:rPr>
            </w:pPr>
          </w:p>
        </w:tc>
      </w:tr>
      <w:tr w:rsidR="00957A56" w14:paraId="7C6DF0E7" w14:textId="77777777" w:rsidTr="00B51FD1">
        <w:tc>
          <w:tcPr>
            <w:tcW w:w="986" w:type="dxa"/>
            <w:tcBorders>
              <w:top w:val="single" w:sz="4" w:space="0" w:color="auto"/>
              <w:left w:val="single" w:sz="4" w:space="0" w:color="auto"/>
              <w:bottom w:val="single" w:sz="4" w:space="0" w:color="auto"/>
              <w:right w:val="single" w:sz="4" w:space="0" w:color="auto"/>
            </w:tcBorders>
            <w:vAlign w:val="center"/>
          </w:tcPr>
          <w:p w14:paraId="4F022C20" w14:textId="77777777" w:rsidR="00957A56" w:rsidRDefault="00957A56" w:rsidP="00D725E3">
            <w:pPr>
              <w:spacing w:line="276" w:lineRule="auto"/>
              <w:jc w:val="center"/>
              <w:rPr>
                <w:rFonts w:ascii="Corbel Light" w:hAnsi="Corbel Light"/>
                <w:color w:val="auto"/>
              </w:rPr>
            </w:pPr>
          </w:p>
        </w:tc>
        <w:tc>
          <w:tcPr>
            <w:tcW w:w="1356" w:type="dxa"/>
            <w:tcBorders>
              <w:top w:val="single" w:sz="4" w:space="0" w:color="auto"/>
              <w:left w:val="single" w:sz="4" w:space="0" w:color="auto"/>
              <w:bottom w:val="single" w:sz="4" w:space="0" w:color="auto"/>
              <w:right w:val="single" w:sz="4" w:space="0" w:color="auto"/>
            </w:tcBorders>
            <w:vAlign w:val="center"/>
          </w:tcPr>
          <w:p w14:paraId="21639447" w14:textId="77777777" w:rsidR="00957A56" w:rsidRDefault="00957A56" w:rsidP="00D725E3">
            <w:pPr>
              <w:spacing w:line="276" w:lineRule="auto"/>
              <w:jc w:val="center"/>
              <w:rPr>
                <w:rFonts w:ascii="Corbel Light" w:hAnsi="Corbel Light"/>
                <w:color w:val="auto"/>
              </w:rPr>
            </w:pPr>
          </w:p>
        </w:tc>
        <w:tc>
          <w:tcPr>
            <w:tcW w:w="1233" w:type="dxa"/>
            <w:tcBorders>
              <w:top w:val="single" w:sz="4" w:space="0" w:color="auto"/>
              <w:left w:val="single" w:sz="4" w:space="0" w:color="auto"/>
              <w:bottom w:val="single" w:sz="4" w:space="0" w:color="auto"/>
              <w:right w:val="single" w:sz="4" w:space="0" w:color="auto"/>
            </w:tcBorders>
            <w:vAlign w:val="center"/>
          </w:tcPr>
          <w:p w14:paraId="043C3AAB" w14:textId="77777777" w:rsidR="00957A56" w:rsidRDefault="00957A56" w:rsidP="00D725E3">
            <w:pPr>
              <w:spacing w:line="276" w:lineRule="auto"/>
              <w:jc w:val="center"/>
              <w:rPr>
                <w:rFonts w:ascii="Corbel Light" w:hAnsi="Corbel Light"/>
                <w:color w:val="auto"/>
              </w:rPr>
            </w:pPr>
          </w:p>
        </w:tc>
        <w:tc>
          <w:tcPr>
            <w:tcW w:w="4012" w:type="dxa"/>
            <w:tcBorders>
              <w:top w:val="single" w:sz="4" w:space="0" w:color="auto"/>
              <w:left w:val="single" w:sz="4" w:space="0" w:color="auto"/>
              <w:bottom w:val="single" w:sz="4" w:space="0" w:color="auto"/>
              <w:right w:val="single" w:sz="4" w:space="0" w:color="auto"/>
            </w:tcBorders>
            <w:vAlign w:val="center"/>
          </w:tcPr>
          <w:p w14:paraId="15A3618E" w14:textId="77777777" w:rsidR="00957A56" w:rsidRDefault="00957A56" w:rsidP="00D725E3">
            <w:pPr>
              <w:spacing w:line="276" w:lineRule="auto"/>
              <w:jc w:val="center"/>
              <w:rPr>
                <w:rFonts w:ascii="Corbel Light" w:hAnsi="Corbel Light"/>
                <w:color w:val="auto"/>
              </w:rPr>
            </w:pPr>
          </w:p>
        </w:tc>
        <w:tc>
          <w:tcPr>
            <w:tcW w:w="1429" w:type="dxa"/>
            <w:tcBorders>
              <w:top w:val="single" w:sz="4" w:space="0" w:color="auto"/>
              <w:left w:val="single" w:sz="4" w:space="0" w:color="auto"/>
              <w:bottom w:val="single" w:sz="4" w:space="0" w:color="auto"/>
              <w:right w:val="single" w:sz="4" w:space="0" w:color="auto"/>
            </w:tcBorders>
            <w:vAlign w:val="center"/>
          </w:tcPr>
          <w:p w14:paraId="37E2373D" w14:textId="77777777" w:rsidR="00957A56" w:rsidRDefault="00957A56" w:rsidP="00D725E3">
            <w:pPr>
              <w:spacing w:line="276" w:lineRule="auto"/>
              <w:jc w:val="center"/>
              <w:rPr>
                <w:rFonts w:ascii="Corbel Light" w:hAnsi="Corbel Light"/>
                <w:color w:val="auto"/>
              </w:rPr>
            </w:pPr>
          </w:p>
        </w:tc>
      </w:tr>
    </w:tbl>
    <w:p w14:paraId="56A4BB8D" w14:textId="77777777" w:rsidR="00A578F8" w:rsidRDefault="00A578F8" w:rsidP="00A578F8">
      <w:pPr>
        <w:shd w:val="clear" w:color="auto" w:fill="FFFFFF"/>
        <w:spacing w:line="276" w:lineRule="auto"/>
        <w:outlineLvl w:val="0"/>
        <w:rPr>
          <w:rFonts w:ascii="Century Gothic" w:hAnsi="Century Gothic"/>
          <w:b/>
          <w:bCs/>
          <w:color w:val="1F4E79" w:themeColor="accent5" w:themeShade="80"/>
          <w:spacing w:val="-3"/>
          <w:sz w:val="32"/>
          <w:szCs w:val="32"/>
        </w:rPr>
      </w:pPr>
      <w:bookmarkStart w:id="0" w:name="_Hlk133738093"/>
    </w:p>
    <w:p w14:paraId="68670B0A" w14:textId="4C2224BE" w:rsidR="003138F0" w:rsidRDefault="003138F0" w:rsidP="00A578F8">
      <w:pPr>
        <w:shd w:val="clear" w:color="auto" w:fill="FFFFFF"/>
        <w:spacing w:line="276" w:lineRule="auto"/>
        <w:outlineLvl w:val="0"/>
        <w:rPr>
          <w:rFonts w:ascii="Century Gothic" w:hAnsi="Century Gothic"/>
          <w:b/>
          <w:bCs/>
          <w:color w:val="1F4E79" w:themeColor="accent5" w:themeShade="80"/>
          <w:spacing w:val="-3"/>
          <w:sz w:val="32"/>
          <w:szCs w:val="32"/>
        </w:rPr>
      </w:pPr>
      <w:r>
        <w:rPr>
          <w:rFonts w:ascii="Century Gothic" w:hAnsi="Century Gothic"/>
          <w:b/>
          <w:bCs/>
          <w:color w:val="1F4E79" w:themeColor="accent5" w:themeShade="80"/>
          <w:spacing w:val="-3"/>
          <w:sz w:val="32"/>
          <w:szCs w:val="32"/>
        </w:rPr>
        <w:t>Regulatory Guidance</w:t>
      </w:r>
    </w:p>
    <w:p w14:paraId="46379018" w14:textId="77777777" w:rsidR="003138F0" w:rsidRDefault="003138F0" w:rsidP="003138F0">
      <w:pPr>
        <w:shd w:val="clear" w:color="auto" w:fill="FFFFFF"/>
        <w:spacing w:line="276" w:lineRule="auto"/>
        <w:outlineLvl w:val="0"/>
        <w:rPr>
          <w:rFonts w:asciiTheme="majorHAnsi" w:hAnsiTheme="majorHAnsi"/>
          <w:color w:val="auto"/>
          <w:spacing w:val="-3"/>
          <w:szCs w:val="24"/>
        </w:rPr>
      </w:pPr>
    </w:p>
    <w:p w14:paraId="4D8E7D19" w14:textId="04355010" w:rsidR="003138F0" w:rsidRPr="003138F0" w:rsidRDefault="003138F0" w:rsidP="003138F0">
      <w:pPr>
        <w:shd w:val="clear" w:color="auto" w:fill="FFFFFF"/>
        <w:spacing w:line="276" w:lineRule="auto"/>
        <w:outlineLvl w:val="0"/>
        <w:rPr>
          <w:rFonts w:asciiTheme="majorHAnsi" w:hAnsiTheme="majorHAnsi"/>
          <w:color w:val="auto"/>
          <w:spacing w:val="-3"/>
          <w:szCs w:val="24"/>
        </w:rPr>
      </w:pPr>
      <w:r w:rsidRPr="003138F0">
        <w:rPr>
          <w:rFonts w:asciiTheme="majorHAnsi" w:hAnsiTheme="majorHAnsi"/>
          <w:color w:val="auto"/>
          <w:spacing w:val="-3"/>
          <w:szCs w:val="24"/>
        </w:rPr>
        <w:t xml:space="preserve">ICO: </w:t>
      </w:r>
      <w:hyperlink r:id="rId16" w:history="1">
        <w:r w:rsidRPr="003138F0">
          <w:rPr>
            <w:rStyle w:val="Hyperlink"/>
            <w:rFonts w:asciiTheme="majorHAnsi" w:hAnsiTheme="majorHAnsi"/>
            <w:spacing w:val="-3"/>
            <w:szCs w:val="24"/>
          </w:rPr>
          <w:t>How to deal with data protection complaints</w:t>
        </w:r>
      </w:hyperlink>
      <w:r>
        <w:rPr>
          <w:rFonts w:asciiTheme="majorHAnsi" w:hAnsiTheme="majorHAnsi"/>
          <w:color w:val="auto"/>
          <w:spacing w:val="-3"/>
          <w:szCs w:val="24"/>
        </w:rPr>
        <w:t xml:space="preserve">. </w:t>
      </w:r>
    </w:p>
    <w:p w14:paraId="74AD67B6" w14:textId="6E61F568" w:rsidR="003138F0" w:rsidRPr="003138F0" w:rsidRDefault="003138F0" w:rsidP="00A578F8">
      <w:pPr>
        <w:shd w:val="clear" w:color="auto" w:fill="FFFFFF"/>
        <w:spacing w:line="276" w:lineRule="auto"/>
        <w:outlineLvl w:val="0"/>
        <w:rPr>
          <w:rFonts w:ascii="Century Gothic" w:hAnsi="Century Gothic"/>
          <w:b/>
          <w:bCs/>
          <w:color w:val="1F4E79" w:themeColor="accent5" w:themeShade="80"/>
          <w:spacing w:val="-3"/>
          <w:szCs w:val="24"/>
        </w:rPr>
      </w:pPr>
    </w:p>
    <w:p w14:paraId="1AA71F70" w14:textId="652F734C" w:rsidR="00A578F8" w:rsidRPr="00A578F8" w:rsidRDefault="00A578F8" w:rsidP="00A578F8">
      <w:pPr>
        <w:shd w:val="clear" w:color="auto" w:fill="FFFFFF"/>
        <w:spacing w:line="276" w:lineRule="auto"/>
        <w:outlineLvl w:val="0"/>
        <w:rPr>
          <w:rFonts w:ascii="Century Gothic" w:hAnsi="Century Gothic"/>
          <w:b/>
          <w:bCs/>
          <w:color w:val="1F4E79" w:themeColor="accent5" w:themeShade="80"/>
          <w:spacing w:val="-3"/>
          <w:sz w:val="32"/>
          <w:szCs w:val="32"/>
        </w:rPr>
      </w:pPr>
      <w:r w:rsidRPr="00A578F8">
        <w:rPr>
          <w:rFonts w:ascii="Century Gothic" w:hAnsi="Century Gothic"/>
          <w:b/>
          <w:bCs/>
          <w:color w:val="1F4E79" w:themeColor="accent5" w:themeShade="80"/>
          <w:spacing w:val="-3"/>
          <w:sz w:val="32"/>
          <w:szCs w:val="32"/>
        </w:rPr>
        <w:t>Disclaimer &amp; Legal</w:t>
      </w:r>
    </w:p>
    <w:p w14:paraId="186DCFE0" w14:textId="77777777" w:rsidR="00A578F8" w:rsidRPr="00A578F8" w:rsidRDefault="00A578F8" w:rsidP="00A578F8">
      <w:pPr>
        <w:shd w:val="clear" w:color="auto" w:fill="FFFFFF"/>
        <w:spacing w:line="276" w:lineRule="auto"/>
        <w:outlineLvl w:val="0"/>
        <w:rPr>
          <w:rFonts w:asciiTheme="majorHAnsi" w:hAnsiTheme="majorHAnsi"/>
          <w:color w:val="auto"/>
          <w:spacing w:val="-3"/>
          <w:szCs w:val="24"/>
        </w:rPr>
      </w:pPr>
    </w:p>
    <w:p w14:paraId="47CC8317" w14:textId="77777777" w:rsidR="00A578F8" w:rsidRPr="00A578F8" w:rsidRDefault="00A578F8" w:rsidP="00A578F8">
      <w:pPr>
        <w:shd w:val="clear" w:color="auto" w:fill="FFFFFF"/>
        <w:spacing w:line="276" w:lineRule="auto"/>
        <w:outlineLvl w:val="0"/>
        <w:rPr>
          <w:rFonts w:asciiTheme="majorHAnsi" w:hAnsiTheme="majorHAnsi"/>
          <w:color w:val="auto"/>
          <w:spacing w:val="-3"/>
          <w:szCs w:val="24"/>
        </w:rPr>
      </w:pPr>
      <w:r w:rsidRPr="00A578F8">
        <w:rPr>
          <w:rFonts w:asciiTheme="majorHAnsi" w:hAnsiTheme="majorHAnsi"/>
          <w:color w:val="auto"/>
          <w:spacing w:val="-3"/>
          <w:szCs w:val="24"/>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0BCDE479" w14:textId="77777777" w:rsidR="00A578F8" w:rsidRPr="00A578F8" w:rsidRDefault="00A578F8" w:rsidP="00A578F8">
      <w:pPr>
        <w:shd w:val="clear" w:color="auto" w:fill="FFFFFF"/>
        <w:spacing w:line="276" w:lineRule="auto"/>
        <w:outlineLvl w:val="0"/>
        <w:rPr>
          <w:rFonts w:asciiTheme="majorHAnsi" w:hAnsiTheme="majorHAnsi"/>
          <w:color w:val="auto"/>
          <w:spacing w:val="-3"/>
          <w:szCs w:val="24"/>
        </w:rPr>
      </w:pPr>
    </w:p>
    <w:p w14:paraId="74C2A4A2" w14:textId="77777777" w:rsidR="00A578F8" w:rsidRPr="00A578F8" w:rsidRDefault="00A578F8" w:rsidP="00A578F8">
      <w:pPr>
        <w:shd w:val="clear" w:color="auto" w:fill="FFFFFF"/>
        <w:spacing w:line="276" w:lineRule="auto"/>
        <w:outlineLvl w:val="0"/>
        <w:rPr>
          <w:rFonts w:asciiTheme="majorHAnsi" w:hAnsiTheme="majorHAnsi"/>
          <w:color w:val="auto"/>
          <w:spacing w:val="-3"/>
          <w:szCs w:val="24"/>
        </w:rPr>
      </w:pPr>
      <w:r w:rsidRPr="00A578F8">
        <w:rPr>
          <w:rFonts w:asciiTheme="majorHAnsi" w:hAnsiTheme="majorHAnsi"/>
          <w:color w:val="auto"/>
          <w:spacing w:val="-3"/>
          <w:szCs w:val="24"/>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regulator other than the Charity Commission, there may be other requirements that are not necessarily included in this example policy. </w:t>
      </w:r>
    </w:p>
    <w:p w14:paraId="6A32E145" w14:textId="77777777" w:rsidR="00A578F8" w:rsidRPr="00A578F8" w:rsidRDefault="00A578F8" w:rsidP="00A578F8">
      <w:pPr>
        <w:shd w:val="clear" w:color="auto" w:fill="FFFFFF"/>
        <w:spacing w:line="276" w:lineRule="auto"/>
        <w:outlineLvl w:val="0"/>
        <w:rPr>
          <w:rFonts w:asciiTheme="majorHAnsi" w:hAnsiTheme="majorHAnsi"/>
          <w:color w:val="auto"/>
          <w:spacing w:val="-3"/>
          <w:szCs w:val="24"/>
        </w:rPr>
      </w:pPr>
    </w:p>
    <w:p w14:paraId="3CF90F2D" w14:textId="77777777" w:rsidR="00A578F8" w:rsidRPr="00A578F8" w:rsidRDefault="00A578F8" w:rsidP="00A578F8">
      <w:pPr>
        <w:shd w:val="clear" w:color="auto" w:fill="FFFFFF"/>
        <w:spacing w:line="276" w:lineRule="auto"/>
        <w:outlineLvl w:val="0"/>
        <w:rPr>
          <w:rFonts w:asciiTheme="majorHAnsi" w:hAnsiTheme="majorHAnsi"/>
          <w:color w:val="auto"/>
          <w:spacing w:val="-3"/>
          <w:szCs w:val="24"/>
        </w:rPr>
      </w:pPr>
      <w:r w:rsidRPr="00A578F8">
        <w:rPr>
          <w:rFonts w:asciiTheme="majorHAnsi" w:hAnsiTheme="majorHAnsi"/>
          <w:color w:val="auto"/>
          <w:spacing w:val="-3"/>
          <w:szCs w:val="24"/>
        </w:rPr>
        <w:t xml:space="preserve">In using this draft policy, you are accepting that you will take all necessary steps, including seeking professional advice, to ensure the policy approved meets fully your charity’s needs and complies with all regulatory and legal guidance and that we have no responsibility whatsoever for any loss or detriment that may arise from using it.  I have included links to regulatory guidance, and you can find pro bono support using the Charity Excellence Help Finder. </w:t>
      </w:r>
    </w:p>
    <w:p w14:paraId="39C7F588" w14:textId="77777777" w:rsidR="00A578F8" w:rsidRPr="00A578F8" w:rsidRDefault="00A578F8" w:rsidP="00A578F8">
      <w:pPr>
        <w:shd w:val="clear" w:color="auto" w:fill="FFFFFF"/>
        <w:spacing w:line="276" w:lineRule="auto"/>
        <w:outlineLvl w:val="0"/>
        <w:rPr>
          <w:rFonts w:asciiTheme="majorHAnsi" w:hAnsiTheme="majorHAnsi"/>
          <w:color w:val="auto"/>
          <w:spacing w:val="-3"/>
          <w:szCs w:val="24"/>
        </w:rPr>
      </w:pPr>
    </w:p>
    <w:p w14:paraId="4723477C" w14:textId="77777777" w:rsidR="00A578F8" w:rsidRPr="00A578F8" w:rsidRDefault="00A578F8" w:rsidP="00A578F8">
      <w:pPr>
        <w:shd w:val="clear" w:color="auto" w:fill="FFFFFF"/>
        <w:spacing w:line="276" w:lineRule="auto"/>
        <w:outlineLvl w:val="0"/>
        <w:rPr>
          <w:rFonts w:asciiTheme="majorHAnsi" w:hAnsiTheme="majorHAnsi"/>
          <w:color w:val="auto"/>
          <w:spacing w:val="-3"/>
          <w:szCs w:val="24"/>
        </w:rPr>
      </w:pPr>
      <w:r w:rsidRPr="00A578F8">
        <w:rPr>
          <w:rFonts w:asciiTheme="majorHAnsi" w:hAnsiTheme="majorHAnsi"/>
          <w:color w:val="auto"/>
          <w:spacing w:val="-3"/>
          <w:szCs w:val="24"/>
        </w:rPr>
        <w:t xml:space="preserve">Ian </w:t>
      </w:r>
    </w:p>
    <w:bookmarkEnd w:id="0"/>
    <w:p w14:paraId="7B806DBE" w14:textId="77777777" w:rsidR="00B51FD1" w:rsidRDefault="00B51FD1" w:rsidP="00B51FD1">
      <w:pPr>
        <w:rPr>
          <w:rFonts w:ascii="Century Gothic" w:eastAsia="Calibri" w:hAnsi="Century Gothic" w:cs="Calibri"/>
          <w:b/>
          <w:bCs/>
          <w:noProof/>
          <w:szCs w:val="24"/>
          <w:lang w:eastAsia="en-GB"/>
        </w:rPr>
      </w:pPr>
    </w:p>
    <w:p w14:paraId="08FF14B4" w14:textId="77777777" w:rsidR="00B51FD1" w:rsidRPr="008343EA" w:rsidRDefault="00B51FD1" w:rsidP="00B51FD1">
      <w:pPr>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3CC9E87A" w14:textId="77777777" w:rsidR="00B51FD1" w:rsidRPr="008343EA" w:rsidRDefault="00B51FD1" w:rsidP="00B51FD1">
      <w:pPr>
        <w:shd w:val="clear" w:color="auto" w:fill="FFFFFF"/>
        <w:rPr>
          <w:rFonts w:ascii="Century Gothic" w:eastAsia="Calibri" w:hAnsi="Century Gothic" w:cs="Calibri"/>
          <w:noProof/>
          <w:color w:val="323E4F"/>
          <w:szCs w:val="24"/>
        </w:rPr>
      </w:pPr>
    </w:p>
    <w:p w14:paraId="740A3D6C" w14:textId="77777777" w:rsidR="00B51FD1" w:rsidRPr="00322C33" w:rsidRDefault="00B51FD1" w:rsidP="00B51FD1">
      <w:pPr>
        <w:rPr>
          <w:rStyle w:val="Hyperlink"/>
          <w:rFonts w:eastAsia="Calibri" w:cs="Calibri"/>
          <w:noProof/>
          <w:color w:val="1F4E79" w:themeColor="accent5" w:themeShade="80"/>
          <w:lang w:eastAsia="en-GB"/>
        </w:rPr>
      </w:pPr>
      <w:hyperlink r:id="rId17" w:history="1">
        <w:r w:rsidRPr="00322C33">
          <w:rPr>
            <w:rStyle w:val="Hyperlink"/>
            <w:rFonts w:eastAsia="Calibri" w:cs="Calibri"/>
            <w:noProof/>
            <w:lang w:eastAsia="en-GB"/>
          </w:rPr>
          <w:t>ian@charityexcellence.co.uk</w:t>
        </w:r>
      </w:hyperlink>
    </w:p>
    <w:p w14:paraId="47E3493A" w14:textId="77777777" w:rsidR="00B51FD1" w:rsidRDefault="00B51FD1" w:rsidP="00B51FD1">
      <w:hyperlink r:id="rId18" w:history="1">
        <w:r w:rsidRPr="00322C33">
          <w:rPr>
            <w:rStyle w:val="Hyperlink"/>
            <w:rFonts w:eastAsia="Calibri" w:cs="Calibri"/>
            <w:noProof/>
            <w:lang w:eastAsia="en-GB"/>
          </w:rPr>
          <w:t>www.charityexcellence.co.uk</w:t>
        </w:r>
      </w:hyperlink>
    </w:p>
    <w:p w14:paraId="0D7D2FAE" w14:textId="77777777" w:rsidR="00FA47A6" w:rsidRDefault="00FA47A6" w:rsidP="00B51FD1"/>
    <w:p w14:paraId="4C0E7896" w14:textId="2EF16731" w:rsidR="00FA47A6" w:rsidRPr="00FA47A6" w:rsidRDefault="00FA47A6" w:rsidP="00FA47A6">
      <w:pPr>
        <w:shd w:val="clear" w:color="auto" w:fill="FFFFFF"/>
        <w:spacing w:line="276" w:lineRule="auto"/>
        <w:outlineLvl w:val="0"/>
        <w:rPr>
          <w:rFonts w:ascii="Century Gothic" w:hAnsi="Century Gothic"/>
          <w:b/>
          <w:bCs/>
          <w:color w:val="1F4E79" w:themeColor="accent5" w:themeShade="80"/>
          <w:spacing w:val="-3"/>
          <w:sz w:val="32"/>
          <w:szCs w:val="32"/>
        </w:rPr>
      </w:pPr>
      <w:r w:rsidRPr="00FA47A6">
        <w:rPr>
          <w:rFonts w:ascii="Century Gothic" w:hAnsi="Century Gothic"/>
          <w:b/>
          <w:bCs/>
          <w:color w:val="1F4E79" w:themeColor="accent5" w:themeShade="80"/>
          <w:spacing w:val="-3"/>
          <w:sz w:val="32"/>
          <w:szCs w:val="32"/>
        </w:rPr>
        <w:t>Iterations:</w:t>
      </w:r>
    </w:p>
    <w:p w14:paraId="5B4DF42B" w14:textId="77777777" w:rsidR="00FA47A6" w:rsidRDefault="00FA47A6" w:rsidP="00B51FD1"/>
    <w:p w14:paraId="178FD40F" w14:textId="2B91FB12" w:rsidR="00FA47A6" w:rsidRPr="00FA47A6" w:rsidRDefault="00FA47A6" w:rsidP="00FA47A6">
      <w:pPr>
        <w:pStyle w:val="ListParagraph"/>
        <w:numPr>
          <w:ilvl w:val="0"/>
          <w:numId w:val="17"/>
        </w:numPr>
        <w:rPr>
          <w:rStyle w:val="Hyperlink"/>
          <w:rFonts w:asciiTheme="majorHAnsi" w:eastAsia="Calibri" w:hAnsiTheme="majorHAnsi" w:cstheme="majorHAnsi"/>
          <w:noProof/>
          <w:color w:val="auto"/>
          <w:sz w:val="24"/>
          <w:szCs w:val="24"/>
          <w:u w:val="none"/>
          <w:lang w:eastAsia="en-GB"/>
        </w:rPr>
      </w:pPr>
      <w:r w:rsidRPr="00FA47A6">
        <w:rPr>
          <w:rStyle w:val="Hyperlink"/>
          <w:rFonts w:asciiTheme="majorHAnsi" w:eastAsia="Calibri" w:hAnsiTheme="majorHAnsi" w:cstheme="majorHAnsi"/>
          <w:noProof/>
          <w:color w:val="auto"/>
          <w:sz w:val="24"/>
          <w:szCs w:val="24"/>
          <w:u w:val="none"/>
          <w:lang w:eastAsia="en-GB"/>
        </w:rPr>
        <w:t>Original draft Feb 23.</w:t>
      </w:r>
    </w:p>
    <w:p w14:paraId="7E2BB8C7" w14:textId="76BB30E6" w:rsidR="00FA47A6" w:rsidRDefault="00FA47A6" w:rsidP="00FA47A6">
      <w:pPr>
        <w:pStyle w:val="ListParagraph"/>
        <w:numPr>
          <w:ilvl w:val="0"/>
          <w:numId w:val="17"/>
        </w:numPr>
        <w:rPr>
          <w:rStyle w:val="Hyperlink"/>
          <w:rFonts w:asciiTheme="majorHAnsi" w:eastAsia="Calibri" w:hAnsiTheme="majorHAnsi" w:cstheme="majorHAnsi"/>
          <w:noProof/>
          <w:color w:val="auto"/>
          <w:sz w:val="24"/>
          <w:szCs w:val="24"/>
          <w:u w:val="none"/>
          <w:lang w:eastAsia="en-GB"/>
        </w:rPr>
      </w:pPr>
      <w:r w:rsidRPr="00FA47A6">
        <w:rPr>
          <w:rStyle w:val="Hyperlink"/>
          <w:rFonts w:asciiTheme="majorHAnsi" w:eastAsia="Calibri" w:hAnsiTheme="majorHAnsi" w:cstheme="majorHAnsi"/>
          <w:noProof/>
          <w:color w:val="auto"/>
          <w:sz w:val="24"/>
          <w:szCs w:val="24"/>
          <w:u w:val="none"/>
          <w:lang w:eastAsia="en-GB"/>
        </w:rPr>
        <w:t>Data Protection Complaints Sep 25.</w:t>
      </w:r>
    </w:p>
    <w:p w14:paraId="666460C7" w14:textId="77777777" w:rsidR="00713062" w:rsidRPr="00713062" w:rsidRDefault="00EC0453" w:rsidP="00713062">
      <w:pPr>
        <w:pStyle w:val="ListParagraph"/>
        <w:numPr>
          <w:ilvl w:val="0"/>
          <w:numId w:val="17"/>
        </w:numPr>
        <w:spacing w:before="100" w:beforeAutospacing="1" w:after="100" w:afterAutospacing="1"/>
        <w:textAlignment w:val="baseline"/>
        <w:rPr>
          <w:rStyle w:val="Hyperlink"/>
          <w:rFonts w:asciiTheme="majorHAnsi" w:hAnsiTheme="majorHAnsi"/>
          <w:color w:val="auto"/>
          <w:szCs w:val="24"/>
          <w:u w:val="none"/>
        </w:rPr>
      </w:pPr>
      <w:r w:rsidRPr="00713062">
        <w:rPr>
          <w:rStyle w:val="Hyperlink"/>
          <w:rFonts w:asciiTheme="majorHAnsi" w:eastAsia="Calibri" w:hAnsiTheme="majorHAnsi" w:cstheme="majorHAnsi"/>
          <w:noProof/>
          <w:color w:val="auto"/>
          <w:sz w:val="24"/>
          <w:szCs w:val="24"/>
          <w:u w:val="none"/>
          <w:lang w:eastAsia="en-GB"/>
        </w:rPr>
        <w:t>AI challenges Nov 25.</w:t>
      </w:r>
    </w:p>
    <w:p w14:paraId="715566F0" w14:textId="065F610C" w:rsidR="0087587F" w:rsidRPr="00856668" w:rsidRDefault="00664BF4" w:rsidP="00713062">
      <w:pPr>
        <w:pStyle w:val="ListParagraph"/>
        <w:numPr>
          <w:ilvl w:val="0"/>
          <w:numId w:val="17"/>
        </w:numPr>
        <w:spacing w:before="100" w:beforeAutospacing="1" w:after="100" w:afterAutospacing="1"/>
        <w:textAlignment w:val="baseline"/>
        <w:rPr>
          <w:rStyle w:val="Hyperlink"/>
          <w:rFonts w:asciiTheme="majorHAnsi" w:hAnsiTheme="majorHAnsi"/>
          <w:color w:val="auto"/>
          <w:szCs w:val="24"/>
          <w:u w:val="none"/>
        </w:rPr>
      </w:pPr>
      <w:r w:rsidRPr="00713062">
        <w:rPr>
          <w:rStyle w:val="Hyperlink"/>
          <w:rFonts w:asciiTheme="majorHAnsi" w:eastAsia="Calibri" w:hAnsiTheme="majorHAnsi" w:cstheme="majorHAnsi"/>
          <w:noProof/>
          <w:color w:val="auto"/>
          <w:sz w:val="24"/>
          <w:szCs w:val="24"/>
          <w:u w:val="none"/>
          <w:lang w:eastAsia="en-GB"/>
        </w:rPr>
        <w:t>Lengthy or repetitive submissions.</w:t>
      </w:r>
      <w:r w:rsidR="00856668">
        <w:rPr>
          <w:rStyle w:val="Hyperlink"/>
          <w:rFonts w:asciiTheme="majorHAnsi" w:eastAsia="Calibri" w:hAnsiTheme="majorHAnsi" w:cstheme="majorHAnsi"/>
          <w:noProof/>
          <w:color w:val="auto"/>
          <w:sz w:val="24"/>
          <w:szCs w:val="24"/>
          <w:u w:val="none"/>
          <w:lang w:eastAsia="en-GB"/>
        </w:rPr>
        <w:t xml:space="preserve"> Feb 26.</w:t>
      </w:r>
    </w:p>
    <w:p w14:paraId="72578CB1" w14:textId="35A41A39" w:rsidR="00856668" w:rsidRPr="00713062" w:rsidRDefault="00856668" w:rsidP="00713062">
      <w:pPr>
        <w:pStyle w:val="ListParagraph"/>
        <w:numPr>
          <w:ilvl w:val="0"/>
          <w:numId w:val="17"/>
        </w:numPr>
        <w:spacing w:before="100" w:beforeAutospacing="1" w:after="100" w:afterAutospacing="1"/>
        <w:textAlignment w:val="baseline"/>
        <w:rPr>
          <w:rFonts w:asciiTheme="majorHAnsi" w:hAnsiTheme="majorHAnsi"/>
          <w:color w:val="auto"/>
          <w:szCs w:val="24"/>
        </w:rPr>
      </w:pPr>
      <w:r>
        <w:rPr>
          <w:rStyle w:val="Hyperlink"/>
          <w:rFonts w:asciiTheme="majorHAnsi" w:eastAsia="Calibri" w:hAnsiTheme="majorHAnsi" w:cstheme="majorHAnsi"/>
          <w:noProof/>
          <w:color w:val="auto"/>
          <w:sz w:val="24"/>
          <w:szCs w:val="24"/>
          <w:u w:val="none"/>
          <w:lang w:eastAsia="en-GB"/>
        </w:rPr>
        <w:t>Data proetction complainrs. Mar 26.</w:t>
      </w:r>
    </w:p>
    <w:sectPr w:rsidR="00856668" w:rsidRPr="00713062" w:rsidSect="00712918">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92B84" w14:textId="77777777" w:rsidR="00FF09EB" w:rsidRDefault="00FF09EB" w:rsidP="007916A8">
      <w:r>
        <w:separator/>
      </w:r>
    </w:p>
  </w:endnote>
  <w:endnote w:type="continuationSeparator" w:id="0">
    <w:p w14:paraId="3FAD3B47" w14:textId="77777777" w:rsidR="00FF09EB" w:rsidRDefault="00FF09EB" w:rsidP="007916A8">
      <w:r>
        <w:continuationSeparator/>
      </w:r>
    </w:p>
  </w:endnote>
  <w:endnote w:type="continuationNotice" w:id="1">
    <w:p w14:paraId="58C7E945" w14:textId="77777777" w:rsidR="00FF09EB" w:rsidRDefault="00FF09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22"/>
        <w:szCs w:val="22"/>
      </w:rPr>
      <w:id w:val="-778643492"/>
      <w:docPartObj>
        <w:docPartGallery w:val="Page Numbers (Bottom of Page)"/>
        <w:docPartUnique/>
      </w:docPartObj>
    </w:sdtPr>
    <w:sdtEndPr>
      <w:rPr>
        <w:noProof/>
      </w:rPr>
    </w:sdtEndPr>
    <w:sdtContent>
      <w:bookmarkStart w:id="1" w:name="_Hlk502821659" w:displacedByCustomXml="prev"/>
      <w:p w14:paraId="1F8B05A3" w14:textId="0BDDEB15" w:rsidR="00B51FD1" w:rsidRPr="00C4227D" w:rsidRDefault="00B51FD1" w:rsidP="00B51FD1">
        <w:pPr>
          <w:spacing w:after="160" w:line="259" w:lineRule="auto"/>
          <w:jc w:val="center"/>
          <w:rPr>
            <w:noProof/>
          </w:rPr>
        </w:pPr>
        <w:r w:rsidRPr="00CD735E">
          <w:rPr>
            <w:rFonts w:asciiTheme="majorHAnsi" w:hAnsiTheme="majorHAnsi"/>
            <w:color w:val="auto"/>
            <w:spacing w:val="0"/>
            <w:kern w:val="2"/>
            <w:sz w:val="20"/>
            <w:szCs w:val="20"/>
            <w14:ligatures w14:val="standardContextual"/>
          </w:rPr>
          <w:fldChar w:fldCharType="begin"/>
        </w:r>
        <w:r w:rsidRPr="00CD735E">
          <w:rPr>
            <w:rFonts w:asciiTheme="majorHAnsi" w:hAnsiTheme="majorHAnsi"/>
            <w:color w:val="auto"/>
            <w:spacing w:val="0"/>
            <w:kern w:val="2"/>
            <w:sz w:val="20"/>
            <w:szCs w:val="20"/>
            <w14:ligatures w14:val="standardContextual"/>
          </w:rPr>
          <w:instrText>HYPERLINK "https://www.charityexcellence.co.uk/"</w:instrText>
        </w:r>
        <w:r w:rsidRPr="00CD735E">
          <w:rPr>
            <w:rFonts w:asciiTheme="majorHAnsi" w:hAnsiTheme="majorHAnsi"/>
            <w:color w:val="auto"/>
            <w:spacing w:val="0"/>
            <w:kern w:val="2"/>
            <w:sz w:val="20"/>
            <w:szCs w:val="20"/>
            <w14:ligatures w14:val="standardContextual"/>
          </w:rPr>
        </w:r>
        <w:r w:rsidRPr="00CD735E">
          <w:rPr>
            <w:rFonts w:asciiTheme="majorHAnsi" w:hAnsiTheme="majorHAnsi"/>
            <w:color w:val="auto"/>
            <w:spacing w:val="0"/>
            <w:kern w:val="2"/>
            <w:sz w:val="20"/>
            <w:szCs w:val="20"/>
            <w14:ligatures w14:val="standardContextual"/>
          </w:rPr>
          <w:fldChar w:fldCharType="separate"/>
        </w:r>
        <w:r w:rsidRPr="00CD735E">
          <w:rPr>
            <w:rFonts w:asciiTheme="majorHAnsi" w:hAnsiTheme="majorHAnsi"/>
            <w:color w:val="0563C1" w:themeColor="hyperlink"/>
            <w:spacing w:val="0"/>
            <w:kern w:val="2"/>
            <w:sz w:val="20"/>
            <w:szCs w:val="20"/>
            <w:u w:val="single"/>
            <w14:ligatures w14:val="standardContextual"/>
          </w:rPr>
          <w:t>Charity Excellence</w:t>
        </w:r>
        <w:r w:rsidRPr="00CD735E">
          <w:rPr>
            <w:rFonts w:asciiTheme="majorHAnsi" w:hAnsiTheme="majorHAnsi"/>
            <w:color w:val="0563C1" w:themeColor="hyperlink"/>
            <w:spacing w:val="0"/>
            <w:kern w:val="2"/>
            <w:sz w:val="20"/>
            <w:szCs w:val="20"/>
            <w:u w:val="single"/>
            <w14:ligatures w14:val="standardContextual"/>
          </w:rPr>
          <w:fldChar w:fldCharType="end"/>
        </w:r>
        <w:r w:rsidRPr="00CD735E">
          <w:rPr>
            <w:rFonts w:asciiTheme="majorHAnsi" w:hAnsiTheme="majorHAnsi"/>
            <w:color w:val="auto"/>
            <w:spacing w:val="0"/>
            <w:kern w:val="2"/>
            <w:sz w:val="20"/>
            <w:szCs w:val="20"/>
            <w14:ligatures w14:val="standardContextual"/>
          </w:rPr>
          <w:t xml:space="preserve"> – a completely free one-stop-shop for everything your charity needs</w:t>
        </w:r>
        <w:r>
          <w:rPr>
            <w:rFonts w:asciiTheme="majorHAnsi" w:hAnsiTheme="majorHAnsi"/>
            <w:color w:val="auto"/>
            <w:spacing w:val="0"/>
            <w:kern w:val="2"/>
            <w:sz w:val="20"/>
            <w:szCs w:val="20"/>
            <w14:ligatures w14:val="standardContextual"/>
          </w:rPr>
          <w:t xml:space="preserve">. </w:t>
        </w:r>
        <w:r>
          <w:rPr>
            <w:rFonts w:cs="Calibri Light"/>
            <w:color w:val="auto"/>
            <w:spacing w:val="0"/>
            <w:kern w:val="0"/>
            <w:sz w:val="20"/>
            <w:szCs w:val="20"/>
          </w:rPr>
          <w:t xml:space="preserve">Alumna </w:t>
        </w:r>
        <w:r>
          <w:rPr>
            <w:rFonts w:cs="Calibri Light"/>
            <w:color w:val="0B0C0C"/>
            <w:spacing w:val="0"/>
            <w:kern w:val="0"/>
            <w:sz w:val="20"/>
            <w:szCs w:val="20"/>
            <w:shd w:val="clear" w:color="auto" w:fill="FFFFFF"/>
          </w:rPr>
          <w:t>© 2023</w:t>
        </w:r>
        <w:bookmarkEnd w:id="1"/>
        <w:r w:rsidR="00FA47A6">
          <w:rPr>
            <w:rFonts w:cs="Calibri Light"/>
            <w:color w:val="0B0C0C"/>
            <w:spacing w:val="0"/>
            <w:kern w:val="0"/>
            <w:sz w:val="20"/>
            <w:szCs w:val="20"/>
            <w:shd w:val="clear" w:color="auto" w:fill="FFFFFF"/>
          </w:rPr>
          <w:t>-2</w:t>
        </w:r>
        <w:r w:rsidR="00F3693D">
          <w:rPr>
            <w:rFonts w:cs="Calibri Light"/>
            <w:color w:val="0B0C0C"/>
            <w:spacing w:val="0"/>
            <w:kern w:val="0"/>
            <w:sz w:val="20"/>
            <w:szCs w:val="20"/>
            <w:shd w:val="clear" w:color="auto" w:fill="FFFFFF"/>
          </w:rPr>
          <w:t>6</w:t>
        </w:r>
      </w:p>
      <w:p w14:paraId="357391C6" w14:textId="33640E3D" w:rsidR="007916A8" w:rsidRDefault="007916A8" w:rsidP="00ED17DC">
        <w:pPr>
          <w:pStyle w:val="Footer"/>
          <w:jc w:val="center"/>
          <w:rPr>
            <w:noProof/>
          </w:rPr>
        </w:pPr>
        <w:r>
          <w:fldChar w:fldCharType="begin"/>
        </w:r>
        <w:r>
          <w:instrText xml:space="preserve"> PAGE   \* MERGEFORMAT </w:instrText>
        </w:r>
        <w:r>
          <w:fldChar w:fldCharType="separate"/>
        </w:r>
        <w:r w:rsidR="007B2C4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4D230" w14:textId="77777777" w:rsidR="00FF09EB" w:rsidRDefault="00FF09EB" w:rsidP="007916A8">
      <w:r>
        <w:separator/>
      </w:r>
    </w:p>
  </w:footnote>
  <w:footnote w:type="continuationSeparator" w:id="0">
    <w:p w14:paraId="62606908" w14:textId="77777777" w:rsidR="00FF09EB" w:rsidRDefault="00FF09EB" w:rsidP="007916A8">
      <w:r>
        <w:continuationSeparator/>
      </w:r>
    </w:p>
  </w:footnote>
  <w:footnote w:type="continuationNotice" w:id="1">
    <w:p w14:paraId="4737BE93" w14:textId="77777777" w:rsidR="00FF09EB" w:rsidRDefault="00FF09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AC75" w14:textId="61281924" w:rsidR="007916A8" w:rsidRDefault="009D391D">
    <w:pPr>
      <w:pStyle w:val="Header"/>
    </w:pPr>
    <w:r>
      <w:tab/>
    </w:r>
    <w:r>
      <w:tab/>
    </w:r>
    <w:r w:rsidR="00B51FD1">
      <w:rPr>
        <w:noProof/>
      </w:rPr>
      <w:drawing>
        <wp:inline distT="0" distB="0" distL="0" distR="0" wp14:anchorId="5A595471" wp14:editId="30094F24">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5C91"/>
    <w:multiLevelType w:val="hybridMultilevel"/>
    <w:tmpl w:val="E1BEE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C26A0A"/>
    <w:multiLevelType w:val="hybridMultilevel"/>
    <w:tmpl w:val="2D40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B0FE6"/>
    <w:multiLevelType w:val="hybridMultilevel"/>
    <w:tmpl w:val="543C1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06FAF"/>
    <w:multiLevelType w:val="hybridMultilevel"/>
    <w:tmpl w:val="C0180382"/>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4" w15:restartNumberingAfterBreak="0">
    <w:nsid w:val="180E1860"/>
    <w:multiLevelType w:val="multilevel"/>
    <w:tmpl w:val="92D2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310DCD"/>
    <w:multiLevelType w:val="multilevel"/>
    <w:tmpl w:val="4B66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0B2F42"/>
    <w:multiLevelType w:val="hybridMultilevel"/>
    <w:tmpl w:val="72ACA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190C57"/>
    <w:multiLevelType w:val="hybridMultilevel"/>
    <w:tmpl w:val="1B5862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18A7D7C"/>
    <w:multiLevelType w:val="hybridMultilevel"/>
    <w:tmpl w:val="A83C8A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3C07237"/>
    <w:multiLevelType w:val="hybridMultilevel"/>
    <w:tmpl w:val="05C6D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CEF3D28"/>
    <w:multiLevelType w:val="hybridMultilevel"/>
    <w:tmpl w:val="D3AAD4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5B377BB"/>
    <w:multiLevelType w:val="multilevel"/>
    <w:tmpl w:val="22FE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4A2A13"/>
    <w:multiLevelType w:val="hybridMultilevel"/>
    <w:tmpl w:val="A1E6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4245F"/>
    <w:multiLevelType w:val="hybridMultilevel"/>
    <w:tmpl w:val="2ACC3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AED029A"/>
    <w:multiLevelType w:val="hybridMultilevel"/>
    <w:tmpl w:val="6C8A4BF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BB902D7"/>
    <w:multiLevelType w:val="hybridMultilevel"/>
    <w:tmpl w:val="4FEED5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0EC7669"/>
    <w:multiLevelType w:val="hybridMultilevel"/>
    <w:tmpl w:val="C8668362"/>
    <w:lvl w:ilvl="0" w:tplc="989E4A38">
      <w:start w:val="1"/>
      <w:numFmt w:val="decimal"/>
      <w:lvlText w:val="%1."/>
      <w:lvlJc w:val="left"/>
      <w:pPr>
        <w:ind w:left="360" w:hanging="360"/>
      </w:pPr>
      <w:rPr>
        <w:rFonts w:eastAsiaTheme="minorHAnsi" w:cstheme="majorHAnsi" w:hint="default"/>
        <w:color w:val="323E4F" w:themeColor="text2" w:themeShade="BF"/>
        <w:u w:val="non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42F224A"/>
    <w:multiLevelType w:val="hybridMultilevel"/>
    <w:tmpl w:val="6C628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6E10451"/>
    <w:multiLevelType w:val="hybridMultilevel"/>
    <w:tmpl w:val="8CD2BD4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15:restartNumberingAfterBreak="0">
    <w:nsid w:val="71633DEC"/>
    <w:multiLevelType w:val="hybridMultilevel"/>
    <w:tmpl w:val="7CDA29F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72F15372"/>
    <w:multiLevelType w:val="hybridMultilevel"/>
    <w:tmpl w:val="1DEE87F0"/>
    <w:lvl w:ilvl="0" w:tplc="08090001">
      <w:start w:val="1"/>
      <w:numFmt w:val="bullet"/>
      <w:lvlText w:val=""/>
      <w:lvlJc w:val="left"/>
      <w:pPr>
        <w:ind w:left="405" w:hanging="360"/>
      </w:pPr>
      <w:rPr>
        <w:rFonts w:ascii="Symbol" w:hAnsi="Symbol"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1" w15:restartNumberingAfterBreak="0">
    <w:nsid w:val="736945FD"/>
    <w:multiLevelType w:val="hybridMultilevel"/>
    <w:tmpl w:val="94EC9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CA45EE"/>
    <w:multiLevelType w:val="hybridMultilevel"/>
    <w:tmpl w:val="F69445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36100537">
    <w:abstractNumId w:val="10"/>
  </w:num>
  <w:num w:numId="2" w16cid:durableId="1248882333">
    <w:abstractNumId w:val="15"/>
  </w:num>
  <w:num w:numId="3" w16cid:durableId="1706637716">
    <w:abstractNumId w:val="22"/>
  </w:num>
  <w:num w:numId="4" w16cid:durableId="1126196519">
    <w:abstractNumId w:val="6"/>
  </w:num>
  <w:num w:numId="5" w16cid:durableId="2011827066">
    <w:abstractNumId w:val="14"/>
  </w:num>
  <w:num w:numId="6" w16cid:durableId="1760714658">
    <w:abstractNumId w:val="13"/>
  </w:num>
  <w:num w:numId="7" w16cid:durableId="1159149047">
    <w:abstractNumId w:val="17"/>
  </w:num>
  <w:num w:numId="8" w16cid:durableId="774518079">
    <w:abstractNumId w:val="2"/>
  </w:num>
  <w:num w:numId="9" w16cid:durableId="408231023">
    <w:abstractNumId w:val="1"/>
  </w:num>
  <w:num w:numId="10" w16cid:durableId="929657874">
    <w:abstractNumId w:val="12"/>
  </w:num>
  <w:num w:numId="11" w16cid:durableId="2133480127">
    <w:abstractNumId w:val="5"/>
  </w:num>
  <w:num w:numId="12" w16cid:durableId="315885451">
    <w:abstractNumId w:val="11"/>
  </w:num>
  <w:num w:numId="13" w16cid:durableId="454178626">
    <w:abstractNumId w:val="8"/>
  </w:num>
  <w:num w:numId="14" w16cid:durableId="1841581443">
    <w:abstractNumId w:val="9"/>
  </w:num>
  <w:num w:numId="15" w16cid:durableId="1268080783">
    <w:abstractNumId w:val="0"/>
  </w:num>
  <w:num w:numId="16" w16cid:durableId="1324355411">
    <w:abstractNumId w:val="4"/>
  </w:num>
  <w:num w:numId="17" w16cid:durableId="971130095">
    <w:abstractNumId w:val="16"/>
  </w:num>
  <w:num w:numId="18" w16cid:durableId="1312245590">
    <w:abstractNumId w:val="19"/>
  </w:num>
  <w:num w:numId="19" w16cid:durableId="961955376">
    <w:abstractNumId w:val="21"/>
  </w:num>
  <w:num w:numId="20" w16cid:durableId="793914129">
    <w:abstractNumId w:val="20"/>
  </w:num>
  <w:num w:numId="21" w16cid:durableId="740755782">
    <w:abstractNumId w:val="18"/>
  </w:num>
  <w:num w:numId="22" w16cid:durableId="739980771">
    <w:abstractNumId w:val="3"/>
  </w:num>
  <w:num w:numId="23" w16cid:durableId="16964207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59A5"/>
    <w:rsid w:val="000320A0"/>
    <w:rsid w:val="0005027C"/>
    <w:rsid w:val="0005474C"/>
    <w:rsid w:val="000705C4"/>
    <w:rsid w:val="000768F8"/>
    <w:rsid w:val="00084992"/>
    <w:rsid w:val="000851BB"/>
    <w:rsid w:val="000A1ACB"/>
    <w:rsid w:val="000C10E6"/>
    <w:rsid w:val="000D5A72"/>
    <w:rsid w:val="0010065F"/>
    <w:rsid w:val="001009ED"/>
    <w:rsid w:val="0011702B"/>
    <w:rsid w:val="001274F4"/>
    <w:rsid w:val="00133922"/>
    <w:rsid w:val="00145241"/>
    <w:rsid w:val="00196241"/>
    <w:rsid w:val="001C5F8D"/>
    <w:rsid w:val="001D20E9"/>
    <w:rsid w:val="001F4A81"/>
    <w:rsid w:val="001F51A3"/>
    <w:rsid w:val="002343A5"/>
    <w:rsid w:val="00241DB7"/>
    <w:rsid w:val="00252E83"/>
    <w:rsid w:val="00272F61"/>
    <w:rsid w:val="002802E6"/>
    <w:rsid w:val="00292C88"/>
    <w:rsid w:val="002A49E4"/>
    <w:rsid w:val="002B1013"/>
    <w:rsid w:val="002C23E6"/>
    <w:rsid w:val="002D463A"/>
    <w:rsid w:val="002D4EA4"/>
    <w:rsid w:val="002F09D7"/>
    <w:rsid w:val="002F14AB"/>
    <w:rsid w:val="002F53EA"/>
    <w:rsid w:val="003138F0"/>
    <w:rsid w:val="00332CB2"/>
    <w:rsid w:val="0035184C"/>
    <w:rsid w:val="00357AC7"/>
    <w:rsid w:val="003928F1"/>
    <w:rsid w:val="00393B1C"/>
    <w:rsid w:val="003B4DCF"/>
    <w:rsid w:val="003E70F4"/>
    <w:rsid w:val="0040582A"/>
    <w:rsid w:val="00416809"/>
    <w:rsid w:val="004224D4"/>
    <w:rsid w:val="0043067A"/>
    <w:rsid w:val="00433288"/>
    <w:rsid w:val="004420F9"/>
    <w:rsid w:val="004449AD"/>
    <w:rsid w:val="00447BA1"/>
    <w:rsid w:val="00463152"/>
    <w:rsid w:val="004703DC"/>
    <w:rsid w:val="004A6CF7"/>
    <w:rsid w:val="004B371E"/>
    <w:rsid w:val="004D159E"/>
    <w:rsid w:val="00506D14"/>
    <w:rsid w:val="0052237D"/>
    <w:rsid w:val="00550291"/>
    <w:rsid w:val="00551C40"/>
    <w:rsid w:val="005570B2"/>
    <w:rsid w:val="00570F28"/>
    <w:rsid w:val="00574103"/>
    <w:rsid w:val="005A1654"/>
    <w:rsid w:val="005B15E5"/>
    <w:rsid w:val="005C43F7"/>
    <w:rsid w:val="005C4EAE"/>
    <w:rsid w:val="005C6BFA"/>
    <w:rsid w:val="005D4229"/>
    <w:rsid w:val="005D42DE"/>
    <w:rsid w:val="005D5EAF"/>
    <w:rsid w:val="005E77BB"/>
    <w:rsid w:val="005E7A0E"/>
    <w:rsid w:val="006012C1"/>
    <w:rsid w:val="00614723"/>
    <w:rsid w:val="00632C46"/>
    <w:rsid w:val="006337BA"/>
    <w:rsid w:val="00652D43"/>
    <w:rsid w:val="00664BF4"/>
    <w:rsid w:val="00667159"/>
    <w:rsid w:val="00686BEA"/>
    <w:rsid w:val="006A0CB2"/>
    <w:rsid w:val="006A2129"/>
    <w:rsid w:val="006C2432"/>
    <w:rsid w:val="006C611D"/>
    <w:rsid w:val="006D01C4"/>
    <w:rsid w:val="006D7D5F"/>
    <w:rsid w:val="006E2BB6"/>
    <w:rsid w:val="006F599F"/>
    <w:rsid w:val="00701D7C"/>
    <w:rsid w:val="00705628"/>
    <w:rsid w:val="00712918"/>
    <w:rsid w:val="00713062"/>
    <w:rsid w:val="007311F0"/>
    <w:rsid w:val="00751874"/>
    <w:rsid w:val="00763D33"/>
    <w:rsid w:val="00766FAF"/>
    <w:rsid w:val="007916A8"/>
    <w:rsid w:val="00794730"/>
    <w:rsid w:val="007B2C49"/>
    <w:rsid w:val="007B3523"/>
    <w:rsid w:val="007C056C"/>
    <w:rsid w:val="007E0E98"/>
    <w:rsid w:val="008050D4"/>
    <w:rsid w:val="00837A30"/>
    <w:rsid w:val="00856668"/>
    <w:rsid w:val="0087587F"/>
    <w:rsid w:val="009115C0"/>
    <w:rsid w:val="009141E3"/>
    <w:rsid w:val="00916049"/>
    <w:rsid w:val="0093731B"/>
    <w:rsid w:val="00937A6F"/>
    <w:rsid w:val="00957A56"/>
    <w:rsid w:val="00970D42"/>
    <w:rsid w:val="009779A6"/>
    <w:rsid w:val="0098792C"/>
    <w:rsid w:val="009A1F83"/>
    <w:rsid w:val="009B4024"/>
    <w:rsid w:val="009D391D"/>
    <w:rsid w:val="009F43C1"/>
    <w:rsid w:val="00A03FBE"/>
    <w:rsid w:val="00A225DE"/>
    <w:rsid w:val="00A504C9"/>
    <w:rsid w:val="00A578F8"/>
    <w:rsid w:val="00A9122E"/>
    <w:rsid w:val="00AA11C5"/>
    <w:rsid w:val="00AC4F8D"/>
    <w:rsid w:val="00AC60BD"/>
    <w:rsid w:val="00AD0E20"/>
    <w:rsid w:val="00AE3638"/>
    <w:rsid w:val="00B16C8B"/>
    <w:rsid w:val="00B22130"/>
    <w:rsid w:val="00B51FD1"/>
    <w:rsid w:val="00BB4B52"/>
    <w:rsid w:val="00BC345D"/>
    <w:rsid w:val="00BC571B"/>
    <w:rsid w:val="00BC64AA"/>
    <w:rsid w:val="00BD5296"/>
    <w:rsid w:val="00BE1C29"/>
    <w:rsid w:val="00C54DA3"/>
    <w:rsid w:val="00C7720C"/>
    <w:rsid w:val="00C82C55"/>
    <w:rsid w:val="00C87DA5"/>
    <w:rsid w:val="00C904C7"/>
    <w:rsid w:val="00CA08D6"/>
    <w:rsid w:val="00CB4F7D"/>
    <w:rsid w:val="00CD1D9C"/>
    <w:rsid w:val="00CF5EFB"/>
    <w:rsid w:val="00D01DC1"/>
    <w:rsid w:val="00D02D50"/>
    <w:rsid w:val="00D1142D"/>
    <w:rsid w:val="00D2235A"/>
    <w:rsid w:val="00D31877"/>
    <w:rsid w:val="00D61A39"/>
    <w:rsid w:val="00D63D01"/>
    <w:rsid w:val="00D725E3"/>
    <w:rsid w:val="00D971A7"/>
    <w:rsid w:val="00DB4BDF"/>
    <w:rsid w:val="00DE24FD"/>
    <w:rsid w:val="00DE7E8E"/>
    <w:rsid w:val="00E150E6"/>
    <w:rsid w:val="00E41092"/>
    <w:rsid w:val="00E66FCC"/>
    <w:rsid w:val="00E71C0C"/>
    <w:rsid w:val="00E846E3"/>
    <w:rsid w:val="00EA327B"/>
    <w:rsid w:val="00EA630D"/>
    <w:rsid w:val="00EB3BA9"/>
    <w:rsid w:val="00EC0453"/>
    <w:rsid w:val="00ED17DC"/>
    <w:rsid w:val="00EE1F8A"/>
    <w:rsid w:val="00EF5B38"/>
    <w:rsid w:val="00F07456"/>
    <w:rsid w:val="00F150B8"/>
    <w:rsid w:val="00F1560E"/>
    <w:rsid w:val="00F3693D"/>
    <w:rsid w:val="00F37812"/>
    <w:rsid w:val="00F37982"/>
    <w:rsid w:val="00F414E8"/>
    <w:rsid w:val="00F47EF5"/>
    <w:rsid w:val="00F55B0A"/>
    <w:rsid w:val="00F7730B"/>
    <w:rsid w:val="00F85540"/>
    <w:rsid w:val="00F858A1"/>
    <w:rsid w:val="00FA47A6"/>
    <w:rsid w:val="00FA49A8"/>
    <w:rsid w:val="00FB3CDD"/>
    <w:rsid w:val="00FE46B7"/>
    <w:rsid w:val="00FF0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3">
    <w:name w:val="heading 3"/>
    <w:basedOn w:val="Normal"/>
    <w:next w:val="Normal"/>
    <w:link w:val="Heading3Char"/>
    <w:uiPriority w:val="9"/>
    <w:semiHidden/>
    <w:unhideWhenUsed/>
    <w:qFormat/>
    <w:rsid w:val="00CF5EFB"/>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3Char">
    <w:name w:val="Heading 3 Char"/>
    <w:basedOn w:val="DefaultParagraphFont"/>
    <w:link w:val="Heading3"/>
    <w:uiPriority w:val="9"/>
    <w:semiHidden/>
    <w:rsid w:val="00CF5EFB"/>
    <w:rPr>
      <w:rFonts w:asciiTheme="majorHAnsi" w:eastAsiaTheme="majorEastAsia" w:hAnsiTheme="majorHAnsi" w:cstheme="majorBidi"/>
      <w:color w:val="1F3763"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31533">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374765966">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362259">
      <w:bodyDiv w:val="1"/>
      <w:marLeft w:val="0"/>
      <w:marRight w:val="0"/>
      <w:marTop w:val="0"/>
      <w:marBottom w:val="0"/>
      <w:divBdr>
        <w:top w:val="none" w:sz="0" w:space="0" w:color="auto"/>
        <w:left w:val="none" w:sz="0" w:space="0" w:color="auto"/>
        <w:bottom w:val="none" w:sz="0" w:space="0" w:color="auto"/>
        <w:right w:val="none" w:sz="0" w:space="0" w:color="auto"/>
      </w:divBdr>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about-the-ico/what-we-do/complaints-guidance-for-organisations/" TargetMode="External"/><Relationship Id="rId18" Type="http://schemas.openxmlformats.org/officeDocument/2006/relationships/hyperlink" Target="http://www.charityexcellence.co.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police.uk/information-and-advice/reporting-crime/" TargetMode="External"/><Relationship Id="rId17" Type="http://schemas.openxmlformats.org/officeDocument/2006/relationships/hyperlink" Target="mailto:ian@charityexcellence.co.uk" TargetMode="External"/><Relationship Id="rId2" Type="http://schemas.openxmlformats.org/officeDocument/2006/relationships/customXml" Target="../customXml/item2.xml"/><Relationship Id="rId16" Type="http://schemas.openxmlformats.org/officeDocument/2006/relationships/hyperlink" Target="https://ico.org.uk/for-organisations/how-to-deal-with-data-protection-complai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se.gov.uk/riddor/reportable-incidents.htm" TargetMode="External"/><Relationship Id="rId5" Type="http://schemas.openxmlformats.org/officeDocument/2006/relationships/styles" Target="styles.xml"/><Relationship Id="rId15" Type="http://schemas.openxmlformats.org/officeDocument/2006/relationships/hyperlink" Target="https://ico.org.uk/global/privacy-notice/making-a-complaint/" TargetMode="External"/><Relationship Id="rId10" Type="http://schemas.openxmlformats.org/officeDocument/2006/relationships/hyperlink" Target="https://www.gov.uk/guidance/how-to-report-a-serious-incident-in-your-charity"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for-the-public/how-to-make-a-data-protection-complain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14797E9494A4B94FAB0C24E64EEC3" ma:contentTypeVersion="14" ma:contentTypeDescription="Create a new document." ma:contentTypeScope="" ma:versionID="44d91464e144e6268027054cf529335a">
  <xsd:schema xmlns:xsd="http://www.w3.org/2001/XMLSchema" xmlns:xs="http://www.w3.org/2001/XMLSchema" xmlns:p="http://schemas.microsoft.com/office/2006/metadata/properties" xmlns:ns2="3f15b452-af0a-46cc-808c-c9f2f6b6fb2f" xmlns:ns3="f0077c53-0d8f-4f8d-bd9d-e92f5253f08d" targetNamespace="http://schemas.microsoft.com/office/2006/metadata/properties" ma:root="true" ma:fieldsID="f6ed90c425f5f3a2679677ea70fee197" ns2:_="" ns3:_="">
    <xsd:import namespace="3f15b452-af0a-46cc-808c-c9f2f6b6fb2f"/>
    <xsd:import namespace="f0077c53-0d8f-4f8d-bd9d-e92f5253f0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5b452-af0a-46cc-808c-c9f2f6b6f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143ca1-cd85-42f9-957e-24abd21ace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077c53-0d8f-4f8d-bd9d-e92f5253f08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0be9494-fbda-4080-a2fa-a7fcb75e695c}" ma:internalName="TaxCatchAll" ma:showField="CatchAllData" ma:web="f0077c53-0d8f-4f8d-bd9d-e92f5253f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52617C-D488-442B-82BF-1411F94D4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5b452-af0a-46cc-808c-c9f2f6b6fb2f"/>
    <ds:schemaRef ds:uri="f0077c53-0d8f-4f8d-bd9d-e92f5253f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B10E8B-2253-4624-A4D1-D1E62B7200B9}">
  <ds:schemaRefs>
    <ds:schemaRef ds:uri="http://schemas.openxmlformats.org/officeDocument/2006/bibliography"/>
  </ds:schemaRefs>
</ds:datastoreItem>
</file>

<file path=customXml/itemProps3.xml><?xml version="1.0" encoding="utf-8"?>
<ds:datastoreItem xmlns:ds="http://schemas.openxmlformats.org/officeDocument/2006/customXml" ds:itemID="{BCF00AFF-DDE5-4C71-8285-A8AB1D311F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6</Pages>
  <Words>1568</Words>
  <Characters>8942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31</cp:revision>
  <dcterms:created xsi:type="dcterms:W3CDTF">2019-09-20T08:36:00Z</dcterms:created>
  <dcterms:modified xsi:type="dcterms:W3CDTF">2026-03-06T07:05:00Z</dcterms:modified>
</cp:coreProperties>
</file>