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2096" w14:textId="44A07995" w:rsidR="00FF6DA0" w:rsidRDefault="00E972B4" w:rsidP="00A8160A">
      <w:pPr>
        <w:pStyle w:val="Alumna"/>
      </w:pPr>
      <w:r>
        <w:t>Social Media Group</w:t>
      </w:r>
      <w:r w:rsidR="007A4248">
        <w:t xml:space="preserve"> Guidelines</w:t>
      </w:r>
    </w:p>
    <w:p w14:paraId="2D9015D6" w14:textId="44000881" w:rsidR="00AA1473" w:rsidRPr="00AA1473" w:rsidRDefault="00AA1473" w:rsidP="00362F00">
      <w:pPr>
        <w:spacing w:beforeAutospacing="1" w:afterAutospacing="1" w:line="276" w:lineRule="auto"/>
        <w:textAlignment w:val="baseline"/>
        <w:rPr>
          <w:rFonts w:ascii="Century Gothic" w:hAnsi="Century Gothic"/>
          <w:b/>
          <w:bCs/>
          <w:color w:val="1F4E79" w:themeColor="accent5" w:themeShade="80"/>
          <w:sz w:val="28"/>
          <w:szCs w:val="28"/>
        </w:rPr>
      </w:pPr>
      <w:r w:rsidRPr="00AA1473">
        <w:rPr>
          <w:rFonts w:ascii="Century Gothic" w:hAnsi="Century Gothic"/>
          <w:b/>
          <w:bCs/>
          <w:color w:val="1F4E79" w:themeColor="accent5" w:themeShade="80"/>
          <w:sz w:val="28"/>
          <w:szCs w:val="28"/>
        </w:rPr>
        <w:t>How To Use This</w:t>
      </w:r>
      <w:r>
        <w:rPr>
          <w:rFonts w:ascii="Century Gothic" w:hAnsi="Century Gothic"/>
          <w:b/>
          <w:bCs/>
          <w:color w:val="1F4E79" w:themeColor="accent5" w:themeShade="80"/>
          <w:sz w:val="28"/>
          <w:szCs w:val="28"/>
        </w:rPr>
        <w:t xml:space="preserve"> Guide</w:t>
      </w:r>
    </w:p>
    <w:p w14:paraId="51757B60" w14:textId="396D34D1" w:rsidR="001800BD" w:rsidRDefault="00160DF5" w:rsidP="00362F00">
      <w:pPr>
        <w:spacing w:beforeAutospacing="1" w:afterAutospacing="1" w:line="276" w:lineRule="auto"/>
        <w:textAlignment w:val="baseline"/>
        <w:rPr>
          <w:color w:val="auto"/>
        </w:rPr>
      </w:pPr>
      <w:r>
        <w:rPr>
          <w:color w:val="auto"/>
        </w:rPr>
        <w:t xml:space="preserve">To create your own group guidelines, add, delete, or amend those below to meet your needs.  </w:t>
      </w:r>
    </w:p>
    <w:p w14:paraId="77D8F36F" w14:textId="0EC422F6" w:rsidR="001800BD" w:rsidRDefault="00160DF5" w:rsidP="00362F00">
      <w:pPr>
        <w:spacing w:beforeAutospacing="1" w:afterAutospacing="1" w:line="276" w:lineRule="auto"/>
        <w:textAlignment w:val="baseline"/>
        <w:rPr>
          <w:color w:val="auto"/>
        </w:rPr>
      </w:pPr>
      <w:r>
        <w:rPr>
          <w:color w:val="auto"/>
        </w:rPr>
        <w:t>Note that these have been written primarily for support groups</w:t>
      </w:r>
      <w:r w:rsidR="001800BD">
        <w:rPr>
          <w:color w:val="auto"/>
        </w:rPr>
        <w:t xml:space="preserve"> where families and professionals can engage and learn from each other, and inappropriate or inaccurate advice could potentially have serious consequences.  </w:t>
      </w:r>
    </w:p>
    <w:p w14:paraId="62982EF0" w14:textId="2F4233BC" w:rsidR="001800BD" w:rsidRDefault="001800BD" w:rsidP="00362F00">
      <w:pPr>
        <w:spacing w:beforeAutospacing="1" w:afterAutospacing="1" w:line="276" w:lineRule="auto"/>
        <w:textAlignment w:val="baseline"/>
        <w:rPr>
          <w:color w:val="auto"/>
        </w:rPr>
      </w:pPr>
      <w:r>
        <w:rPr>
          <w:color w:val="auto"/>
        </w:rPr>
        <w:t>For groups where this is not an issue, you may wish to delete paras 2 and 3 below covering professional input.</w:t>
      </w:r>
    </w:p>
    <w:p w14:paraId="5715207C" w14:textId="77777777" w:rsidR="00145759" w:rsidRDefault="00145759" w:rsidP="00145759">
      <w:pPr>
        <w:pStyle w:val="Default"/>
        <w:spacing w:line="276" w:lineRule="auto"/>
        <w:rPr>
          <w:rFonts w:ascii="Century Gothic" w:hAnsi="Century Gothic" w:cstheme="majorHAnsi"/>
          <w:b/>
          <w:bCs/>
          <w:color w:val="1F4E79" w:themeColor="accent5" w:themeShade="80"/>
          <w:sz w:val="28"/>
          <w:szCs w:val="28"/>
        </w:rPr>
      </w:pPr>
      <w:r>
        <w:rPr>
          <w:rFonts w:ascii="Century Gothic" w:hAnsi="Century Gothic" w:cstheme="majorHAnsi"/>
          <w:b/>
          <w:bCs/>
          <w:color w:val="1F4E79" w:themeColor="accent5" w:themeShade="80"/>
          <w:sz w:val="28"/>
          <w:szCs w:val="28"/>
        </w:rPr>
        <w:t xml:space="preserve">Online Safety Act </w:t>
      </w:r>
    </w:p>
    <w:p w14:paraId="608C1A46" w14:textId="77777777" w:rsidR="00145759" w:rsidRDefault="00145759" w:rsidP="00145759">
      <w:pPr>
        <w:pStyle w:val="Default"/>
        <w:spacing w:line="276" w:lineRule="auto"/>
        <w:rPr>
          <w:rFonts w:ascii="Century Gothic" w:hAnsi="Century Gothic" w:cstheme="majorHAnsi"/>
          <w:b/>
          <w:bCs/>
          <w:color w:val="1F4E79" w:themeColor="accent5" w:themeShade="80"/>
          <w:sz w:val="28"/>
          <w:szCs w:val="28"/>
        </w:rPr>
      </w:pPr>
    </w:p>
    <w:p w14:paraId="79D8D87A" w14:textId="77777777" w:rsidR="00145759" w:rsidRPr="00D033E6" w:rsidRDefault="00145759" w:rsidP="00145759">
      <w:pPr>
        <w:pStyle w:val="Default"/>
        <w:spacing w:line="276" w:lineRule="auto"/>
        <w:rPr>
          <w:rFonts w:asciiTheme="majorHAnsi" w:hAnsiTheme="majorHAnsi" w:cstheme="majorHAnsi"/>
          <w:b/>
          <w:bCs/>
          <w:color w:val="1F4E79" w:themeColor="accent5" w:themeShade="80"/>
        </w:rPr>
      </w:pPr>
      <w:r w:rsidRPr="00D033E6">
        <w:rPr>
          <w:rFonts w:asciiTheme="majorHAnsi" w:hAnsiTheme="majorHAnsi" w:cstheme="majorHAnsi"/>
          <w:b/>
          <w:bCs/>
          <w:color w:val="1F4E79" w:themeColor="accent5" w:themeShade="80"/>
          <w:highlight w:val="yellow"/>
        </w:rPr>
        <w:t>If you host online forums or other communities where users can interact online</w:t>
      </w:r>
    </w:p>
    <w:p w14:paraId="0EF5B37D" w14:textId="77777777" w:rsidR="00145759" w:rsidRDefault="00145759" w:rsidP="00145759">
      <w:pPr>
        <w:pStyle w:val="Default"/>
        <w:spacing w:line="276" w:lineRule="auto"/>
        <w:rPr>
          <w:rFonts w:asciiTheme="majorHAnsi" w:eastAsia="Times New Roman" w:hAnsiTheme="majorHAnsi" w:cstheme="majorHAnsi"/>
          <w:lang w:val="en-US" w:eastAsia="en-GB"/>
        </w:rPr>
      </w:pPr>
    </w:p>
    <w:p w14:paraId="02F37CEF" w14:textId="77777777" w:rsidR="00145759" w:rsidRPr="009F1B43" w:rsidRDefault="00145759" w:rsidP="00145759">
      <w:pPr>
        <w:pStyle w:val="Default"/>
        <w:numPr>
          <w:ilvl w:val="0"/>
          <w:numId w:val="33"/>
        </w:numPr>
        <w:spacing w:line="276" w:lineRule="auto"/>
        <w:rPr>
          <w:rFonts w:asciiTheme="majorHAnsi" w:eastAsia="Times New Roman" w:hAnsiTheme="majorHAnsi" w:cstheme="majorHAnsi"/>
          <w:lang w:val="en-US" w:eastAsia="en-GB"/>
        </w:rPr>
      </w:pPr>
      <w:r w:rsidRPr="00D033E6">
        <w:rPr>
          <w:rFonts w:asciiTheme="majorHAnsi" w:hAnsiTheme="majorHAnsi" w:cstheme="majorHAnsi"/>
        </w:rPr>
        <w:t>We apply proportionate measures to prevent children from accessing harmful and age-inappropriate content</w:t>
      </w:r>
      <w:r>
        <w:rPr>
          <w:rFonts w:asciiTheme="majorHAnsi" w:hAnsiTheme="majorHAnsi" w:cstheme="majorHAnsi"/>
        </w:rPr>
        <w:t>, including but not limited to</w:t>
      </w:r>
      <w:r w:rsidRPr="00D033E6">
        <w:rPr>
          <w:rFonts w:asciiTheme="majorHAnsi" w:hAnsiTheme="majorHAnsi" w:cstheme="majorHAnsi"/>
        </w:rPr>
        <w:t>.</w:t>
      </w:r>
      <w:r>
        <w:t xml:space="preserve">  </w:t>
      </w:r>
    </w:p>
    <w:p w14:paraId="520C8AFB" w14:textId="77777777" w:rsidR="00145759" w:rsidRDefault="00145759" w:rsidP="00145759">
      <w:pPr>
        <w:pStyle w:val="Default"/>
        <w:numPr>
          <w:ilvl w:val="0"/>
          <w:numId w:val="33"/>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have carried out an </w:t>
      </w:r>
      <w:r w:rsidRPr="00B044EB">
        <w:rPr>
          <w:rFonts w:asciiTheme="majorHAnsi" w:eastAsia="Times New Roman" w:hAnsiTheme="majorHAnsi" w:cstheme="majorHAnsi"/>
          <w:lang w:val="en-US" w:eastAsia="en-GB"/>
        </w:rPr>
        <w:t>illegal content risk assessment and</w:t>
      </w:r>
      <w:r>
        <w:rPr>
          <w:rFonts w:asciiTheme="majorHAnsi" w:eastAsia="Times New Roman" w:hAnsiTheme="majorHAnsi" w:cstheme="majorHAnsi"/>
          <w:lang w:val="en-US" w:eastAsia="en-GB"/>
        </w:rPr>
        <w:t>.</w:t>
      </w:r>
    </w:p>
    <w:p w14:paraId="463C94D4" w14:textId="77777777" w:rsidR="00145759" w:rsidRDefault="00145759" w:rsidP="00145759">
      <w:pPr>
        <w:pStyle w:val="Default"/>
        <w:numPr>
          <w:ilvl w:val="0"/>
          <w:numId w:val="33"/>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P</w:t>
      </w:r>
      <w:r w:rsidRPr="00B044EB">
        <w:rPr>
          <w:rFonts w:asciiTheme="majorHAnsi" w:eastAsia="Times New Roman" w:hAnsiTheme="majorHAnsi" w:cstheme="majorHAnsi"/>
          <w:lang w:val="en-US" w:eastAsia="en-GB"/>
        </w:rPr>
        <w:t>ut in place measures to combat risks identified</w:t>
      </w:r>
      <w:r>
        <w:rPr>
          <w:rFonts w:asciiTheme="majorHAnsi" w:eastAsia="Times New Roman" w:hAnsiTheme="majorHAnsi" w:cstheme="majorHAnsi"/>
          <w:lang w:val="en-US" w:eastAsia="en-GB"/>
        </w:rPr>
        <w:t xml:space="preserve">, including </w:t>
      </w:r>
      <w:r w:rsidRPr="00B044EB">
        <w:rPr>
          <w:rFonts w:asciiTheme="majorHAnsi" w:eastAsia="Times New Roman" w:hAnsiTheme="majorHAnsi" w:cstheme="majorHAnsi"/>
          <w:lang w:val="en-US" w:eastAsia="en-GB"/>
        </w:rPr>
        <w:t>the risk of users encountering illegal harm and</w:t>
      </w:r>
      <w:r>
        <w:rPr>
          <w:rFonts w:asciiTheme="majorHAnsi" w:eastAsia="Times New Roman" w:hAnsiTheme="majorHAnsi" w:cstheme="majorHAnsi"/>
          <w:lang w:val="en-US" w:eastAsia="en-GB"/>
        </w:rPr>
        <w:t>,</w:t>
      </w:r>
      <w:r w:rsidRPr="00B044EB">
        <w:rPr>
          <w:rFonts w:asciiTheme="majorHAnsi" w:eastAsia="Times New Roman" w:hAnsiTheme="majorHAnsi" w:cstheme="majorHAnsi"/>
          <w:lang w:val="en-US" w:eastAsia="en-GB"/>
        </w:rPr>
        <w:t xml:space="preserve"> potentially</w:t>
      </w:r>
      <w:r>
        <w:rPr>
          <w:rFonts w:asciiTheme="majorHAnsi" w:eastAsia="Times New Roman" w:hAnsiTheme="majorHAnsi" w:cstheme="majorHAnsi"/>
          <w:lang w:val="en-US" w:eastAsia="en-GB"/>
        </w:rPr>
        <w:t>,</w:t>
      </w:r>
      <w:r w:rsidRPr="00B044EB">
        <w:rPr>
          <w:rFonts w:asciiTheme="majorHAnsi" w:eastAsia="Times New Roman" w:hAnsiTheme="majorHAnsi" w:cstheme="majorHAnsi"/>
          <w:lang w:val="en-US" w:eastAsia="en-GB"/>
        </w:rPr>
        <w:t xml:space="preserve"> using the service to facilitate or commission illegal content.</w:t>
      </w:r>
      <w:r>
        <w:rPr>
          <w:rFonts w:asciiTheme="majorHAnsi" w:eastAsia="Times New Roman" w:hAnsiTheme="majorHAnsi" w:cstheme="majorHAnsi"/>
          <w:lang w:val="en-US" w:eastAsia="en-GB"/>
        </w:rPr>
        <w:t xml:space="preserve">  </w:t>
      </w:r>
    </w:p>
    <w:p w14:paraId="1D266B19" w14:textId="77777777" w:rsidR="00145759" w:rsidRDefault="00145759" w:rsidP="00145759">
      <w:pPr>
        <w:pStyle w:val="Default"/>
        <w:spacing w:line="276" w:lineRule="auto"/>
        <w:rPr>
          <w:rFonts w:asciiTheme="majorHAnsi" w:eastAsia="Times New Roman" w:hAnsiTheme="majorHAnsi" w:cstheme="majorHAnsi"/>
          <w:lang w:val="en-US" w:eastAsia="en-GB"/>
        </w:rPr>
      </w:pPr>
    </w:p>
    <w:p w14:paraId="65E76F01" w14:textId="77777777" w:rsidR="00145759" w:rsidRPr="00B044EB" w:rsidRDefault="00145759" w:rsidP="00145759">
      <w:pPr>
        <w:pStyle w:val="Default"/>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also have measures in place to ensure we remove </w:t>
      </w:r>
      <w:r w:rsidRPr="00B044EB">
        <w:rPr>
          <w:rFonts w:asciiTheme="majorHAnsi" w:eastAsia="Times New Roman" w:hAnsiTheme="majorHAnsi" w:cstheme="majorHAnsi"/>
          <w:lang w:val="en-US" w:eastAsia="en-GB"/>
        </w:rPr>
        <w:t>illegal content</w:t>
      </w:r>
      <w:r>
        <w:rPr>
          <w:rFonts w:asciiTheme="majorHAnsi" w:eastAsia="Times New Roman" w:hAnsiTheme="majorHAnsi" w:cstheme="majorHAnsi"/>
          <w:lang w:val="en-US" w:eastAsia="en-GB"/>
        </w:rPr>
        <w:t>, including</w:t>
      </w:r>
      <w:r w:rsidRPr="00B044EB">
        <w:rPr>
          <w:rFonts w:asciiTheme="majorHAnsi" w:eastAsia="Times New Roman" w:hAnsiTheme="majorHAnsi" w:cstheme="majorHAnsi"/>
          <w:lang w:val="en-US" w:eastAsia="en-GB"/>
        </w:rPr>
        <w:t>:</w:t>
      </w:r>
    </w:p>
    <w:p w14:paraId="7A9A59CB" w14:textId="77777777" w:rsidR="00145759" w:rsidRPr="00B044EB" w:rsidRDefault="00145759" w:rsidP="00145759">
      <w:pPr>
        <w:pStyle w:val="Default"/>
        <w:spacing w:line="276" w:lineRule="auto"/>
        <w:rPr>
          <w:rFonts w:asciiTheme="majorHAnsi" w:eastAsia="Times New Roman" w:hAnsiTheme="majorHAnsi" w:cstheme="majorHAnsi"/>
          <w:lang w:val="en-US" w:eastAsia="en-GB"/>
        </w:rPr>
      </w:pPr>
    </w:p>
    <w:p w14:paraId="0E73B82F" w14:textId="77777777" w:rsidR="00145759" w:rsidRDefault="00145759" w:rsidP="00145759">
      <w:pPr>
        <w:pStyle w:val="Default"/>
        <w:numPr>
          <w:ilvl w:val="0"/>
          <w:numId w:val="32"/>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&lt;</w:t>
      </w:r>
      <w:r w:rsidRPr="00B044EB">
        <w:rPr>
          <w:rFonts w:asciiTheme="majorHAnsi" w:eastAsia="Times New Roman" w:hAnsiTheme="majorHAnsi" w:cstheme="majorHAnsi"/>
          <w:i/>
          <w:iCs/>
          <w:lang w:val="en-US" w:eastAsia="en-GB"/>
        </w:rPr>
        <w:t>insert name and appointment</w:t>
      </w:r>
      <w:r>
        <w:rPr>
          <w:rFonts w:asciiTheme="majorHAnsi" w:eastAsia="Times New Roman" w:hAnsiTheme="majorHAnsi" w:cstheme="majorHAnsi"/>
          <w:lang w:val="en-US" w:eastAsia="en-GB"/>
        </w:rPr>
        <w:t>&gt; leads on ensuring online safety is maintained.</w:t>
      </w:r>
    </w:p>
    <w:p w14:paraId="086DAB3C" w14:textId="77777777" w:rsidR="00145759" w:rsidRPr="00B044EB" w:rsidRDefault="00145759" w:rsidP="00145759">
      <w:pPr>
        <w:pStyle w:val="Default"/>
        <w:numPr>
          <w:ilvl w:val="0"/>
          <w:numId w:val="32"/>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Our </w:t>
      </w:r>
      <w:r w:rsidRPr="00B044EB">
        <w:rPr>
          <w:rFonts w:asciiTheme="majorHAnsi" w:eastAsia="Times New Roman" w:hAnsiTheme="majorHAnsi" w:cstheme="majorHAnsi"/>
          <w:lang w:val="en-US" w:eastAsia="en-GB"/>
        </w:rPr>
        <w:t>forum</w:t>
      </w:r>
      <w:r>
        <w:rPr>
          <w:rFonts w:asciiTheme="majorHAnsi" w:eastAsia="Times New Roman" w:hAnsiTheme="majorHAnsi" w:cstheme="majorHAnsi"/>
          <w:lang w:val="en-US" w:eastAsia="en-GB"/>
        </w:rPr>
        <w:t xml:space="preserve"> has </w:t>
      </w:r>
      <w:r w:rsidRPr="00B044EB">
        <w:rPr>
          <w:rFonts w:asciiTheme="majorHAnsi" w:eastAsia="Times New Roman" w:hAnsiTheme="majorHAnsi" w:cstheme="majorHAnsi"/>
          <w:lang w:val="en-US" w:eastAsia="en-GB"/>
        </w:rPr>
        <w:t>easy-to-find, understandable terms and conditions</w:t>
      </w:r>
      <w:r>
        <w:rPr>
          <w:rFonts w:asciiTheme="majorHAnsi" w:eastAsia="Times New Roman" w:hAnsiTheme="majorHAnsi" w:cstheme="majorHAnsi"/>
          <w:lang w:val="en-US" w:eastAsia="en-GB"/>
        </w:rPr>
        <w:t xml:space="preserve"> and/or group rules. </w:t>
      </w:r>
    </w:p>
    <w:p w14:paraId="724ECD33" w14:textId="77777777" w:rsidR="00145759" w:rsidRPr="00B044EB" w:rsidRDefault="00145759" w:rsidP="00145759">
      <w:pPr>
        <w:pStyle w:val="Default"/>
        <w:numPr>
          <w:ilvl w:val="0"/>
          <w:numId w:val="32"/>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have a </w:t>
      </w:r>
      <w:r w:rsidRPr="00B044EB">
        <w:rPr>
          <w:rFonts w:asciiTheme="majorHAnsi" w:eastAsia="Times New Roman" w:hAnsiTheme="majorHAnsi" w:cstheme="majorHAnsi"/>
          <w:lang w:val="en-US" w:eastAsia="en-GB"/>
        </w:rPr>
        <w:t>complaints tool which allows users to report illegal or harmful material, and a complaints process to investigate such complaints</w:t>
      </w:r>
      <w:r>
        <w:rPr>
          <w:rFonts w:asciiTheme="majorHAnsi" w:eastAsia="Times New Roman" w:hAnsiTheme="majorHAnsi" w:cstheme="majorHAnsi"/>
          <w:lang w:val="en-US" w:eastAsia="en-GB"/>
        </w:rPr>
        <w:t>.</w:t>
      </w:r>
    </w:p>
    <w:p w14:paraId="54230467" w14:textId="77777777" w:rsidR="00145759" w:rsidRDefault="00145759" w:rsidP="00145759">
      <w:pPr>
        <w:pStyle w:val="Default"/>
        <w:numPr>
          <w:ilvl w:val="0"/>
          <w:numId w:val="32"/>
        </w:numPr>
        <w:spacing w:line="276" w:lineRule="auto"/>
        <w:rPr>
          <w:rFonts w:asciiTheme="majorHAnsi" w:eastAsia="Times New Roman" w:hAnsiTheme="majorHAnsi" w:cstheme="majorHAnsi"/>
          <w:lang w:val="en-US" w:eastAsia="en-GB"/>
        </w:rPr>
      </w:pPr>
      <w:r w:rsidRPr="00B044EB">
        <w:rPr>
          <w:rFonts w:asciiTheme="majorHAnsi" w:eastAsia="Times New Roman" w:hAnsiTheme="majorHAnsi" w:cstheme="majorHAnsi"/>
          <w:lang w:val="en-US" w:eastAsia="en-GB"/>
        </w:rPr>
        <w:t>We have a process to monitor content and take it down quickly if it’s inapprop</w:t>
      </w:r>
      <w:r>
        <w:rPr>
          <w:rFonts w:asciiTheme="majorHAnsi" w:eastAsia="Times New Roman" w:hAnsiTheme="majorHAnsi" w:cstheme="majorHAnsi"/>
          <w:lang w:val="en-US" w:eastAsia="en-GB"/>
        </w:rPr>
        <w:t>riate</w:t>
      </w:r>
      <w:r w:rsidRPr="00B044EB">
        <w:rPr>
          <w:rFonts w:asciiTheme="majorHAnsi" w:eastAsia="Times New Roman" w:hAnsiTheme="majorHAnsi" w:cstheme="majorHAnsi"/>
          <w:lang w:val="en-US" w:eastAsia="en-GB"/>
        </w:rPr>
        <w:t>.</w:t>
      </w:r>
    </w:p>
    <w:p w14:paraId="19C77636" w14:textId="3068C580" w:rsidR="00AA1473" w:rsidRPr="00AA1473" w:rsidRDefault="00AA1473" w:rsidP="00362F00">
      <w:pPr>
        <w:spacing w:beforeAutospacing="1" w:afterAutospacing="1" w:line="276" w:lineRule="auto"/>
        <w:textAlignment w:val="baseline"/>
        <w:rPr>
          <w:rFonts w:ascii="Century Gothic" w:hAnsi="Century Gothic"/>
          <w:b/>
          <w:bCs/>
          <w:color w:val="1F4E79" w:themeColor="accent5" w:themeShade="80"/>
          <w:sz w:val="28"/>
          <w:szCs w:val="28"/>
        </w:rPr>
      </w:pPr>
      <w:r w:rsidRPr="00AA1473">
        <w:rPr>
          <w:rFonts w:ascii="Century Gothic" w:hAnsi="Century Gothic"/>
          <w:b/>
          <w:bCs/>
          <w:color w:val="1F4E79" w:themeColor="accent5" w:themeShade="80"/>
          <w:sz w:val="28"/>
          <w:szCs w:val="28"/>
        </w:rPr>
        <w:t>Access Controls</w:t>
      </w:r>
    </w:p>
    <w:p w14:paraId="46E92DC9" w14:textId="29C62F50" w:rsidR="00AA1473" w:rsidRDefault="00AA1473" w:rsidP="00362F00">
      <w:pPr>
        <w:spacing w:beforeAutospacing="1" w:afterAutospacing="1" w:line="276" w:lineRule="auto"/>
        <w:textAlignment w:val="baseline"/>
        <w:rPr>
          <w:color w:val="auto"/>
        </w:rPr>
      </w:pPr>
      <w:r>
        <w:rPr>
          <w:color w:val="auto"/>
        </w:rPr>
        <w:t xml:space="preserve">Some platforms (eg Face Book) allow you to ask questions of those requesting to join a closed group. This can be useful in ensuring that the group is restricted to those with a </w:t>
      </w:r>
      <w:r>
        <w:rPr>
          <w:color w:val="auto"/>
        </w:rPr>
        <w:lastRenderedPageBreak/>
        <w:t xml:space="preserve">specific interest in your work.  You may also wish to set an age limit and require those applying to confirm they qualify.  </w:t>
      </w:r>
    </w:p>
    <w:p w14:paraId="2FE169C1" w14:textId="33725755" w:rsidR="00AA1473" w:rsidRPr="00AA1473" w:rsidRDefault="00AA1473" w:rsidP="00362F00">
      <w:pPr>
        <w:spacing w:beforeAutospacing="1" w:afterAutospacing="1" w:line="276" w:lineRule="auto"/>
        <w:textAlignment w:val="baseline"/>
        <w:rPr>
          <w:rFonts w:ascii="Century Gothic" w:hAnsi="Century Gothic"/>
          <w:b/>
          <w:bCs/>
          <w:color w:val="1F4E79" w:themeColor="accent5" w:themeShade="80"/>
          <w:sz w:val="28"/>
          <w:szCs w:val="28"/>
        </w:rPr>
      </w:pPr>
      <w:r w:rsidRPr="00AA1473">
        <w:rPr>
          <w:rFonts w:ascii="Century Gothic" w:hAnsi="Century Gothic"/>
          <w:b/>
          <w:bCs/>
          <w:color w:val="1F4E79" w:themeColor="accent5" w:themeShade="80"/>
          <w:sz w:val="28"/>
          <w:szCs w:val="28"/>
        </w:rPr>
        <w:t>Moderation</w:t>
      </w:r>
    </w:p>
    <w:p w14:paraId="448D2A73" w14:textId="5257F46A" w:rsidR="00AA1473" w:rsidRDefault="00AA1473" w:rsidP="00362F00">
      <w:pPr>
        <w:spacing w:beforeAutospacing="1" w:afterAutospacing="1" w:line="276" w:lineRule="auto"/>
        <w:textAlignment w:val="baseline"/>
        <w:rPr>
          <w:color w:val="auto"/>
        </w:rPr>
      </w:pPr>
      <w:r>
        <w:rPr>
          <w:color w:val="auto"/>
        </w:rPr>
        <w:t xml:space="preserve">You should appoint someone with appropriate experience to monitor debate within your group.  </w:t>
      </w:r>
    </w:p>
    <w:p w14:paraId="1348570F" w14:textId="0037C5B3" w:rsidR="006E7837" w:rsidRDefault="006E7837" w:rsidP="00362F00">
      <w:pPr>
        <w:spacing w:beforeAutospacing="1" w:afterAutospacing="1" w:line="276" w:lineRule="auto"/>
        <w:textAlignment w:val="baseline"/>
        <w:rPr>
          <w:color w:val="auto"/>
        </w:rPr>
      </w:pPr>
      <w:r>
        <w:rPr>
          <w:color w:val="auto"/>
        </w:rPr>
        <w:t>________________________________________________________________________</w:t>
      </w:r>
    </w:p>
    <w:p w14:paraId="13311666" w14:textId="3DF30A5D" w:rsidR="00160DF5" w:rsidRPr="00AA1473" w:rsidRDefault="00AA1473" w:rsidP="00362F00">
      <w:pPr>
        <w:spacing w:beforeAutospacing="1" w:afterAutospacing="1" w:line="276" w:lineRule="auto"/>
        <w:textAlignment w:val="baseline"/>
        <w:rPr>
          <w:rFonts w:ascii="Century Gothic" w:hAnsi="Century Gothic"/>
          <w:b/>
          <w:bCs/>
          <w:color w:val="1F4E79" w:themeColor="accent5" w:themeShade="80"/>
          <w:sz w:val="28"/>
          <w:szCs w:val="28"/>
        </w:rPr>
      </w:pPr>
      <w:r w:rsidRPr="00AA1473">
        <w:rPr>
          <w:rFonts w:ascii="Century Gothic" w:hAnsi="Century Gothic"/>
          <w:b/>
          <w:bCs/>
          <w:color w:val="1F4E79" w:themeColor="accent5" w:themeShade="80"/>
          <w:sz w:val="28"/>
          <w:szCs w:val="28"/>
        </w:rPr>
        <w:t>Group Rules</w:t>
      </w:r>
    </w:p>
    <w:p w14:paraId="659956B2" w14:textId="3AE8E1F4" w:rsidR="007A4248" w:rsidRPr="00160DF5" w:rsidRDefault="007A4248" w:rsidP="00362F00">
      <w:pPr>
        <w:spacing w:beforeAutospacing="1" w:afterAutospacing="1" w:line="276" w:lineRule="auto"/>
        <w:textAlignment w:val="baseline"/>
        <w:rPr>
          <w:rFonts w:asciiTheme="majorHAnsi" w:hAnsiTheme="majorHAnsi"/>
          <w:color w:val="auto"/>
          <w:szCs w:val="24"/>
        </w:rPr>
      </w:pPr>
      <w:r w:rsidRPr="00160DF5">
        <w:rPr>
          <w:rFonts w:asciiTheme="majorHAnsi" w:hAnsiTheme="majorHAnsi"/>
          <w:color w:val="auto"/>
          <w:szCs w:val="24"/>
        </w:rPr>
        <w:t>The purpose of this group  is to …………………….</w:t>
      </w:r>
    </w:p>
    <w:p w14:paraId="250B2057" w14:textId="77777777" w:rsidR="007A4248" w:rsidRPr="00160DF5" w:rsidRDefault="007A4248" w:rsidP="00362F00">
      <w:pPr>
        <w:spacing w:beforeAutospacing="1" w:afterAutospacing="1" w:line="276" w:lineRule="auto"/>
        <w:textAlignment w:val="baseline"/>
        <w:rPr>
          <w:rFonts w:asciiTheme="majorHAnsi" w:hAnsiTheme="majorHAnsi"/>
          <w:color w:val="auto"/>
          <w:szCs w:val="24"/>
        </w:rPr>
      </w:pPr>
      <w:r w:rsidRPr="00160DF5">
        <w:rPr>
          <w:rFonts w:asciiTheme="majorHAnsi" w:hAnsiTheme="majorHAnsi"/>
          <w:color w:val="auto"/>
          <w:szCs w:val="24"/>
        </w:rPr>
        <w:t>Membership is open to ………………………………</w:t>
      </w:r>
    </w:p>
    <w:p w14:paraId="4E7449A0" w14:textId="62CBA962" w:rsidR="007A4248" w:rsidRPr="00160DF5" w:rsidRDefault="007A4248" w:rsidP="00362F00">
      <w:pPr>
        <w:spacing w:beforeAutospacing="1" w:afterAutospacing="1" w:line="276" w:lineRule="auto"/>
        <w:textAlignment w:val="baseline"/>
        <w:rPr>
          <w:rFonts w:asciiTheme="majorHAnsi" w:hAnsiTheme="majorHAnsi"/>
          <w:color w:val="auto"/>
          <w:szCs w:val="24"/>
        </w:rPr>
      </w:pPr>
      <w:r w:rsidRPr="00160DF5">
        <w:rPr>
          <w:rFonts w:asciiTheme="majorHAnsi" w:hAnsiTheme="majorHAnsi"/>
          <w:color w:val="auto"/>
          <w:szCs w:val="24"/>
        </w:rPr>
        <w:t>All group members agree to abide by the group guidelines below.</w:t>
      </w:r>
    </w:p>
    <w:p w14:paraId="046E856D" w14:textId="4E45062B" w:rsidR="007A4248" w:rsidRPr="00160DF5" w:rsidRDefault="007A4248" w:rsidP="00362F00">
      <w:pPr>
        <w:pStyle w:val="ListParagraph"/>
        <w:numPr>
          <w:ilvl w:val="0"/>
          <w:numId w:val="30"/>
        </w:numPr>
        <w:spacing w:beforeAutospacing="1" w:afterAutospacing="1"/>
        <w:textAlignment w:val="baseline"/>
        <w:rPr>
          <w:rFonts w:asciiTheme="majorHAnsi" w:hAnsiTheme="majorHAnsi" w:cstheme="majorHAnsi"/>
          <w:color w:val="auto"/>
          <w:sz w:val="24"/>
          <w:szCs w:val="24"/>
        </w:rPr>
      </w:pPr>
      <w:r w:rsidRPr="00160DF5">
        <w:rPr>
          <w:rFonts w:asciiTheme="majorHAnsi" w:hAnsiTheme="majorHAnsi" w:cstheme="majorHAnsi"/>
          <w:color w:val="auto"/>
          <w:sz w:val="24"/>
          <w:szCs w:val="24"/>
        </w:rPr>
        <w:t>If you offer an opinion, make clear it is an opinion and not fact.</w:t>
      </w:r>
    </w:p>
    <w:p w14:paraId="490A8FF0" w14:textId="28BDA850" w:rsidR="007A4248" w:rsidRPr="00160DF5" w:rsidRDefault="007A4248" w:rsidP="00362F00">
      <w:pPr>
        <w:pStyle w:val="ListParagraph"/>
        <w:numPr>
          <w:ilvl w:val="0"/>
          <w:numId w:val="30"/>
        </w:numPr>
        <w:spacing w:beforeAutospacing="1" w:afterAutospacing="1"/>
        <w:textAlignment w:val="baseline"/>
        <w:rPr>
          <w:rFonts w:asciiTheme="majorHAnsi" w:hAnsiTheme="majorHAnsi" w:cstheme="majorHAnsi"/>
          <w:color w:val="auto"/>
          <w:sz w:val="24"/>
          <w:szCs w:val="24"/>
        </w:rPr>
      </w:pPr>
      <w:r w:rsidRPr="00160DF5">
        <w:rPr>
          <w:rFonts w:asciiTheme="majorHAnsi" w:hAnsiTheme="majorHAnsi" w:cstheme="majorHAnsi"/>
          <w:color w:val="auto"/>
          <w:sz w:val="24"/>
          <w:szCs w:val="24"/>
        </w:rPr>
        <w:t xml:space="preserve">No one may offer a professional opinion, unless they are an appropriately qualified professional. </w:t>
      </w:r>
    </w:p>
    <w:p w14:paraId="0EEEDE9B" w14:textId="7EDD3897" w:rsidR="007A4248" w:rsidRPr="00160DF5" w:rsidRDefault="007A4248" w:rsidP="00362F00">
      <w:pPr>
        <w:pStyle w:val="ListParagraph"/>
        <w:numPr>
          <w:ilvl w:val="0"/>
          <w:numId w:val="30"/>
        </w:numPr>
        <w:spacing w:beforeAutospacing="1" w:afterAutospacing="1"/>
        <w:textAlignment w:val="baseline"/>
        <w:rPr>
          <w:rFonts w:asciiTheme="majorHAnsi" w:hAnsiTheme="majorHAnsi" w:cstheme="majorHAnsi"/>
          <w:color w:val="auto"/>
          <w:sz w:val="24"/>
          <w:szCs w:val="24"/>
        </w:rPr>
      </w:pPr>
      <w:r w:rsidRPr="00160DF5">
        <w:rPr>
          <w:rFonts w:asciiTheme="majorHAnsi" w:hAnsiTheme="majorHAnsi" w:cstheme="majorHAnsi"/>
          <w:color w:val="auto"/>
          <w:sz w:val="24"/>
          <w:szCs w:val="24"/>
        </w:rPr>
        <w:t xml:space="preserve">If you cite, professional recommendations or findings, include which reputable authority you are quoting and, ideally, a link to the source document.  </w:t>
      </w:r>
    </w:p>
    <w:p w14:paraId="700AB089" w14:textId="354A5BD0" w:rsidR="00160DF5" w:rsidRPr="00160DF5" w:rsidRDefault="00160DF5" w:rsidP="00362F00">
      <w:pPr>
        <w:pStyle w:val="Default"/>
        <w:numPr>
          <w:ilvl w:val="0"/>
          <w:numId w:val="30"/>
        </w:numPr>
        <w:spacing w:line="276" w:lineRule="auto"/>
        <w:rPr>
          <w:rFonts w:asciiTheme="majorHAnsi" w:hAnsiTheme="majorHAnsi" w:cstheme="majorHAnsi"/>
          <w:b/>
          <w:bCs/>
          <w:color w:val="auto"/>
        </w:rPr>
      </w:pPr>
      <w:r w:rsidRPr="00160DF5">
        <w:rPr>
          <w:rFonts w:asciiTheme="majorHAnsi" w:hAnsiTheme="majorHAnsi" w:cstheme="majorHAnsi"/>
          <w:color w:val="auto"/>
        </w:rPr>
        <w:t>Don’t be offensive t</w:t>
      </w:r>
      <w:r w:rsidRPr="00160DF5">
        <w:rPr>
          <w:rFonts w:asciiTheme="majorHAnsi" w:hAnsiTheme="majorHAnsi" w:cstheme="majorHAnsi"/>
        </w:rPr>
        <w:t>o anyone, for any reason.  I</w:t>
      </w:r>
      <w:r w:rsidRPr="00160DF5">
        <w:rPr>
          <w:rFonts w:asciiTheme="majorHAnsi" w:eastAsia="Times New Roman" w:hAnsiTheme="majorHAnsi" w:cstheme="majorHAnsi"/>
          <w:lang w:val="en-US" w:eastAsia="en-GB"/>
        </w:rPr>
        <w:t xml:space="preserve">f you wouldn’t say it to their face, don’t say it at all and, if you wouldn’t want your mother to read it, don’t write it.  </w:t>
      </w:r>
      <w:r w:rsidRPr="00160DF5">
        <w:rPr>
          <w:rFonts w:asciiTheme="majorHAnsi" w:hAnsiTheme="majorHAnsi" w:cstheme="majorHAnsi"/>
          <w:b/>
          <w:bCs/>
          <w:color w:val="auto"/>
        </w:rPr>
        <w:t xml:space="preserve"> </w:t>
      </w:r>
    </w:p>
    <w:p w14:paraId="06AD3578" w14:textId="10244131" w:rsidR="00E972B4" w:rsidRPr="00160DF5" w:rsidRDefault="007A4248" w:rsidP="00362F00">
      <w:pPr>
        <w:pStyle w:val="Default"/>
        <w:numPr>
          <w:ilvl w:val="0"/>
          <w:numId w:val="30"/>
        </w:numPr>
        <w:spacing w:line="276" w:lineRule="auto"/>
        <w:rPr>
          <w:rFonts w:asciiTheme="majorHAnsi" w:hAnsiTheme="majorHAnsi" w:cstheme="majorHAnsi"/>
          <w:b/>
          <w:bCs/>
          <w:color w:val="auto"/>
        </w:rPr>
      </w:pPr>
      <w:r w:rsidRPr="00160DF5">
        <w:rPr>
          <w:rFonts w:asciiTheme="majorHAnsi" w:hAnsiTheme="majorHAnsi" w:cstheme="majorHAnsi"/>
          <w:bCs/>
          <w:color w:val="auto"/>
        </w:rPr>
        <w:t>Do not post personal information, such as someone’s home address, and never post about individuals without their consent</w:t>
      </w:r>
      <w:r w:rsidR="00160DF5" w:rsidRPr="00160DF5">
        <w:rPr>
          <w:rFonts w:asciiTheme="majorHAnsi" w:hAnsiTheme="majorHAnsi" w:cstheme="majorHAnsi"/>
          <w:bCs/>
          <w:color w:val="auto"/>
        </w:rPr>
        <w:t>.</w:t>
      </w:r>
    </w:p>
    <w:p w14:paraId="389AB3EA" w14:textId="77777777" w:rsidR="001800BD" w:rsidRPr="001800BD" w:rsidRDefault="00160DF5" w:rsidP="00362F00">
      <w:pPr>
        <w:pStyle w:val="Default"/>
        <w:numPr>
          <w:ilvl w:val="0"/>
          <w:numId w:val="30"/>
        </w:numPr>
        <w:spacing w:line="276" w:lineRule="auto"/>
        <w:rPr>
          <w:rFonts w:asciiTheme="majorHAnsi" w:hAnsiTheme="majorHAnsi" w:cstheme="majorHAnsi"/>
          <w:b/>
          <w:bCs/>
          <w:color w:val="auto"/>
        </w:rPr>
      </w:pPr>
      <w:r w:rsidRPr="00160DF5">
        <w:rPr>
          <w:rFonts w:asciiTheme="majorHAnsi" w:hAnsiTheme="majorHAnsi" w:cstheme="majorHAnsi"/>
          <w:bCs/>
          <w:color w:val="auto"/>
        </w:rPr>
        <w:t xml:space="preserve">If you disagree with something and feel you should respond, always be courteous and do not personalise your response. </w:t>
      </w:r>
    </w:p>
    <w:p w14:paraId="59E5A953" w14:textId="209041CF" w:rsidR="00160DF5" w:rsidRPr="00160DF5" w:rsidRDefault="001800BD" w:rsidP="00362F00">
      <w:pPr>
        <w:pStyle w:val="Default"/>
        <w:numPr>
          <w:ilvl w:val="0"/>
          <w:numId w:val="30"/>
        </w:numPr>
        <w:spacing w:line="276" w:lineRule="auto"/>
        <w:rPr>
          <w:rFonts w:asciiTheme="majorHAnsi" w:hAnsiTheme="majorHAnsi" w:cstheme="majorHAnsi"/>
          <w:b/>
          <w:bCs/>
          <w:color w:val="auto"/>
        </w:rPr>
      </w:pPr>
      <w:r>
        <w:rPr>
          <w:rFonts w:asciiTheme="majorHAnsi" w:hAnsiTheme="majorHAnsi" w:cstheme="majorHAnsi"/>
          <w:bCs/>
          <w:color w:val="auto"/>
        </w:rPr>
        <w:t xml:space="preserve">And always try to offer alternatives solutions, as this helps to encourage debate, rather than argument.  </w:t>
      </w:r>
      <w:r w:rsidR="00160DF5" w:rsidRPr="00160DF5">
        <w:rPr>
          <w:rFonts w:asciiTheme="majorHAnsi" w:hAnsiTheme="majorHAnsi" w:cstheme="majorHAnsi"/>
          <w:bCs/>
          <w:color w:val="auto"/>
        </w:rPr>
        <w:t xml:space="preserve"> </w:t>
      </w:r>
    </w:p>
    <w:p w14:paraId="75D7205C" w14:textId="25874B1C" w:rsidR="00160DF5" w:rsidRPr="00160DF5" w:rsidRDefault="00160DF5" w:rsidP="00362F00">
      <w:pPr>
        <w:spacing w:beforeAutospacing="1" w:afterAutospacing="1" w:line="276" w:lineRule="auto"/>
        <w:textAlignment w:val="baseline"/>
        <w:rPr>
          <w:rFonts w:asciiTheme="majorHAnsi" w:hAnsiTheme="majorHAnsi"/>
          <w:color w:val="auto"/>
          <w:szCs w:val="24"/>
        </w:rPr>
      </w:pPr>
      <w:r w:rsidRPr="00160DF5">
        <w:rPr>
          <w:rFonts w:asciiTheme="majorHAnsi" w:hAnsiTheme="majorHAnsi"/>
          <w:color w:val="auto"/>
          <w:szCs w:val="24"/>
        </w:rPr>
        <w:t xml:space="preserve">Any post or comment that breaches the guidelines above will be taken down.  We will also take down any post or comment that: </w:t>
      </w:r>
    </w:p>
    <w:p w14:paraId="3EDCF208" w14:textId="6D53547B" w:rsidR="00160DF5" w:rsidRPr="00160DF5" w:rsidRDefault="00160DF5" w:rsidP="00362F00">
      <w:pPr>
        <w:pStyle w:val="ListParagraph"/>
        <w:numPr>
          <w:ilvl w:val="0"/>
          <w:numId w:val="31"/>
        </w:numPr>
        <w:spacing w:beforeAutospacing="1" w:afterAutospacing="1"/>
        <w:textAlignment w:val="baseline"/>
        <w:rPr>
          <w:rFonts w:asciiTheme="majorHAnsi" w:hAnsiTheme="majorHAnsi" w:cstheme="majorHAnsi"/>
          <w:color w:val="auto"/>
          <w:sz w:val="24"/>
          <w:szCs w:val="24"/>
        </w:rPr>
      </w:pPr>
      <w:r w:rsidRPr="00160DF5">
        <w:rPr>
          <w:rFonts w:asciiTheme="majorHAnsi" w:hAnsiTheme="majorHAnsi" w:cstheme="majorHAnsi"/>
          <w:color w:val="auto"/>
          <w:sz w:val="24"/>
          <w:szCs w:val="24"/>
        </w:rPr>
        <w:t xml:space="preserve">We believe may break the law, such as data protection (privacy), copyright, harassment, libel, incitement of hatred </w:t>
      </w:r>
      <w:r w:rsidR="00AA1473">
        <w:rPr>
          <w:rFonts w:asciiTheme="majorHAnsi" w:hAnsiTheme="majorHAnsi" w:cstheme="majorHAnsi"/>
          <w:color w:val="auto"/>
          <w:sz w:val="24"/>
          <w:szCs w:val="24"/>
        </w:rPr>
        <w:t xml:space="preserve">or </w:t>
      </w:r>
      <w:r w:rsidRPr="00160DF5">
        <w:rPr>
          <w:rFonts w:asciiTheme="majorHAnsi" w:hAnsiTheme="majorHAnsi" w:cstheme="majorHAnsi"/>
          <w:color w:val="auto"/>
          <w:sz w:val="24"/>
          <w:szCs w:val="24"/>
        </w:rPr>
        <w:t xml:space="preserve">menacing behaviour.    </w:t>
      </w:r>
    </w:p>
    <w:p w14:paraId="502CD311" w14:textId="14D853F1" w:rsidR="00160DF5" w:rsidRPr="00160DF5" w:rsidRDefault="00160DF5" w:rsidP="00362F00">
      <w:pPr>
        <w:pStyle w:val="ListParagraph"/>
        <w:numPr>
          <w:ilvl w:val="0"/>
          <w:numId w:val="31"/>
        </w:numPr>
        <w:spacing w:beforeAutospacing="1" w:afterAutospacing="1"/>
        <w:textAlignment w:val="baseline"/>
        <w:rPr>
          <w:rFonts w:asciiTheme="majorHAnsi" w:hAnsiTheme="majorHAnsi" w:cstheme="majorHAnsi"/>
          <w:color w:val="auto"/>
          <w:sz w:val="24"/>
          <w:szCs w:val="24"/>
        </w:rPr>
      </w:pPr>
      <w:r w:rsidRPr="00160DF5">
        <w:rPr>
          <w:rFonts w:asciiTheme="majorHAnsi" w:hAnsiTheme="majorHAnsi" w:cstheme="majorHAnsi"/>
          <w:color w:val="auto"/>
          <w:sz w:val="24"/>
          <w:szCs w:val="24"/>
        </w:rPr>
        <w:t>Contain</w:t>
      </w:r>
      <w:r w:rsidR="00AA1473">
        <w:rPr>
          <w:rFonts w:asciiTheme="majorHAnsi" w:hAnsiTheme="majorHAnsi" w:cstheme="majorHAnsi"/>
          <w:color w:val="auto"/>
          <w:sz w:val="24"/>
          <w:szCs w:val="24"/>
        </w:rPr>
        <w:t>s</w:t>
      </w:r>
      <w:r w:rsidRPr="00160DF5">
        <w:rPr>
          <w:rFonts w:asciiTheme="majorHAnsi" w:hAnsiTheme="majorHAnsi" w:cstheme="majorHAnsi"/>
          <w:color w:val="auto"/>
          <w:sz w:val="24"/>
          <w:szCs w:val="24"/>
        </w:rPr>
        <w:t xml:space="preserve"> views that we feel the majority of reasonable people would consider to be offensive.  </w:t>
      </w:r>
    </w:p>
    <w:p w14:paraId="3C906742" w14:textId="66E1676D" w:rsidR="00160DF5" w:rsidRPr="00160DF5" w:rsidRDefault="00160DF5" w:rsidP="00362F00">
      <w:pPr>
        <w:pStyle w:val="Default"/>
        <w:numPr>
          <w:ilvl w:val="0"/>
          <w:numId w:val="31"/>
        </w:numPr>
        <w:spacing w:line="276" w:lineRule="auto"/>
        <w:rPr>
          <w:rFonts w:asciiTheme="majorHAnsi" w:hAnsiTheme="majorHAnsi" w:cstheme="majorHAnsi"/>
          <w:b/>
          <w:bCs/>
          <w:color w:val="auto"/>
        </w:rPr>
      </w:pPr>
      <w:r w:rsidRPr="00160DF5">
        <w:rPr>
          <w:rFonts w:asciiTheme="majorHAnsi" w:hAnsiTheme="majorHAnsi" w:cstheme="majorHAnsi"/>
          <w:color w:val="auto"/>
        </w:rPr>
        <w:t xml:space="preserve">Is irrelevant to our work and the online conversations being held, or which may be misleading, particularly when stating an opinion as fact. </w:t>
      </w:r>
    </w:p>
    <w:p w14:paraId="7049AD17" w14:textId="75BE61E4" w:rsidR="00160DF5" w:rsidRPr="00160DF5" w:rsidRDefault="00160DF5" w:rsidP="00362F00">
      <w:pPr>
        <w:pStyle w:val="Default"/>
        <w:numPr>
          <w:ilvl w:val="0"/>
          <w:numId w:val="31"/>
        </w:numPr>
        <w:spacing w:line="276" w:lineRule="auto"/>
        <w:rPr>
          <w:rFonts w:asciiTheme="majorHAnsi" w:hAnsiTheme="majorHAnsi" w:cstheme="majorHAnsi"/>
          <w:b/>
          <w:bCs/>
          <w:color w:val="auto"/>
        </w:rPr>
      </w:pPr>
      <w:r w:rsidRPr="00160DF5">
        <w:rPr>
          <w:rFonts w:asciiTheme="majorHAnsi" w:hAnsiTheme="majorHAnsi" w:cstheme="majorHAnsi"/>
          <w:color w:val="auto"/>
        </w:rPr>
        <w:lastRenderedPageBreak/>
        <w:t>Promotes a commercial company.</w:t>
      </w:r>
    </w:p>
    <w:p w14:paraId="766EB532" w14:textId="3CBE2642" w:rsidR="00160DF5" w:rsidRDefault="00160DF5" w:rsidP="00362F00">
      <w:pPr>
        <w:spacing w:beforeAutospacing="1" w:afterAutospacing="1" w:line="276" w:lineRule="auto"/>
        <w:textAlignment w:val="baseline"/>
        <w:rPr>
          <w:rFonts w:asciiTheme="majorHAnsi" w:hAnsiTheme="majorHAnsi"/>
          <w:color w:val="auto"/>
          <w:szCs w:val="24"/>
        </w:rPr>
      </w:pPr>
      <w:r w:rsidRPr="00160DF5">
        <w:rPr>
          <w:rFonts w:asciiTheme="majorHAnsi" w:hAnsiTheme="majorHAnsi"/>
          <w:color w:val="auto"/>
          <w:szCs w:val="24"/>
        </w:rPr>
        <w:t>Repeated or serious breaches of the above will result in the member being deleted from the group.</w:t>
      </w:r>
    </w:p>
    <w:p w14:paraId="3E5573ED" w14:textId="77777777" w:rsidR="00AF63CB" w:rsidRPr="00E555C2" w:rsidRDefault="00AF63CB" w:rsidP="00362F00">
      <w:pPr>
        <w:spacing w:beforeAutospacing="1" w:afterAutospacing="1" w:line="276" w:lineRule="auto"/>
        <w:textAlignment w:val="baseline"/>
        <w:rPr>
          <w:rFonts w:ascii="Century Gothic" w:hAnsi="Century Gothic"/>
          <w:b/>
          <w:bCs/>
          <w:color w:val="1F4E79" w:themeColor="accent5" w:themeShade="80"/>
          <w:sz w:val="28"/>
          <w:szCs w:val="28"/>
        </w:rPr>
      </w:pPr>
      <w:r w:rsidRPr="00E555C2">
        <w:rPr>
          <w:rFonts w:ascii="Century Gothic" w:hAnsi="Century Gothic"/>
          <w:b/>
          <w:bCs/>
          <w:color w:val="1F4E79" w:themeColor="accent5" w:themeShade="80"/>
          <w:sz w:val="28"/>
          <w:szCs w:val="28"/>
        </w:rPr>
        <w:t>Resources</w:t>
      </w:r>
    </w:p>
    <w:p w14:paraId="6F4D339F" w14:textId="77777777" w:rsidR="00AF63CB" w:rsidRPr="00F53C24" w:rsidRDefault="00AF63CB" w:rsidP="00362F00">
      <w:pPr>
        <w:spacing w:line="276" w:lineRule="auto"/>
        <w:rPr>
          <w:rStyle w:val="Hyperlink"/>
          <w:rFonts w:asciiTheme="majorHAnsi" w:hAnsiTheme="majorHAnsi"/>
          <w:szCs w:val="24"/>
        </w:rPr>
      </w:pPr>
      <w:hyperlink r:id="rId10" w:anchor="operating-online" w:history="1">
        <w:r w:rsidRPr="00F53C24">
          <w:rPr>
            <w:rStyle w:val="Hyperlink"/>
            <w:rFonts w:asciiTheme="majorHAnsi" w:hAnsiTheme="majorHAnsi"/>
            <w:szCs w:val="24"/>
          </w:rPr>
          <w:t>Charity Commission</w:t>
        </w:r>
      </w:hyperlink>
      <w:r w:rsidRPr="00F53C24">
        <w:rPr>
          <w:rFonts w:asciiTheme="majorHAnsi" w:hAnsiTheme="majorHAnsi"/>
          <w:szCs w:val="24"/>
        </w:rPr>
        <w:t>: Managing online risk</w:t>
      </w:r>
      <w:r w:rsidRPr="00F53C24">
        <w:rPr>
          <w:rStyle w:val="Hyperlink"/>
          <w:rFonts w:asciiTheme="majorHAnsi" w:hAnsiTheme="majorHAnsi"/>
          <w:szCs w:val="24"/>
        </w:rPr>
        <w:t xml:space="preserve">. </w:t>
      </w:r>
    </w:p>
    <w:p w14:paraId="7FC24382" w14:textId="77777777" w:rsidR="00AF63CB" w:rsidRPr="00F53C24" w:rsidRDefault="00AF63CB" w:rsidP="00362F00">
      <w:pPr>
        <w:spacing w:beforeAutospacing="1" w:afterAutospacing="1" w:line="276" w:lineRule="auto"/>
        <w:textAlignment w:val="baseline"/>
        <w:rPr>
          <w:rFonts w:asciiTheme="majorHAnsi" w:hAnsiTheme="majorHAnsi"/>
          <w:color w:val="auto"/>
          <w:szCs w:val="24"/>
        </w:rPr>
      </w:pPr>
      <w:hyperlink r:id="rId11" w:history="1">
        <w:r w:rsidRPr="00F53C24">
          <w:rPr>
            <w:rStyle w:val="Hyperlink"/>
            <w:rFonts w:asciiTheme="majorHAnsi" w:hAnsiTheme="majorHAnsi"/>
            <w:szCs w:val="24"/>
          </w:rPr>
          <w:t>UK Safer Internet Centre</w:t>
        </w:r>
      </w:hyperlink>
      <w:r w:rsidRPr="00F53C24">
        <w:rPr>
          <w:rFonts w:asciiTheme="majorHAnsi" w:hAnsiTheme="majorHAnsi"/>
          <w:color w:val="auto"/>
          <w:szCs w:val="24"/>
        </w:rPr>
        <w:t xml:space="preserve">. </w:t>
      </w:r>
    </w:p>
    <w:p w14:paraId="7FCD9BD8" w14:textId="74D2967A" w:rsidR="00AF63CB" w:rsidRDefault="00AF63CB" w:rsidP="00362F00">
      <w:pPr>
        <w:spacing w:beforeAutospacing="1" w:afterAutospacing="1" w:line="276" w:lineRule="auto"/>
        <w:textAlignment w:val="baseline"/>
        <w:rPr>
          <w:rFonts w:asciiTheme="majorHAnsi" w:hAnsiTheme="majorHAnsi"/>
          <w:color w:val="333333"/>
          <w:szCs w:val="24"/>
        </w:rPr>
      </w:pPr>
      <w:hyperlink r:id="rId12" w:history="1">
        <w:r w:rsidRPr="00F53C24">
          <w:rPr>
            <w:rStyle w:val="Hyperlink"/>
            <w:rFonts w:asciiTheme="majorHAnsi" w:hAnsiTheme="majorHAnsi"/>
            <w:szCs w:val="24"/>
          </w:rPr>
          <w:t>Digi Safe</w:t>
        </w:r>
      </w:hyperlink>
      <w:r w:rsidRPr="00F53C24">
        <w:rPr>
          <w:rFonts w:asciiTheme="majorHAnsi" w:hAnsiTheme="majorHAnsi"/>
          <w:color w:val="333333"/>
          <w:szCs w:val="24"/>
        </w:rPr>
        <w:t>: Step-by-step digital safeguarding guide.</w:t>
      </w:r>
    </w:p>
    <w:p w14:paraId="6F58D9B3" w14:textId="77777777" w:rsidR="00362F00" w:rsidRPr="00362F00" w:rsidRDefault="00362F00" w:rsidP="00362F00">
      <w:pPr>
        <w:spacing w:before="100" w:beforeAutospacing="1" w:after="100" w:afterAutospacing="1"/>
        <w:rPr>
          <w:rFonts w:asciiTheme="majorHAnsi" w:eastAsia="Times New Roman" w:hAnsiTheme="majorHAnsi"/>
          <w:color w:val="auto"/>
          <w:spacing w:val="0"/>
          <w:kern w:val="0"/>
          <w:szCs w:val="24"/>
          <w:lang w:val="en-US"/>
        </w:rPr>
      </w:pPr>
      <w:r w:rsidRPr="00362F00">
        <w:rPr>
          <w:rFonts w:asciiTheme="majorHAnsi" w:eastAsia="Times New Roman" w:hAnsiTheme="majorHAnsi"/>
          <w:color w:val="auto"/>
          <w:spacing w:val="0"/>
          <w:kern w:val="0"/>
          <w:szCs w:val="24"/>
          <w:lang w:val="en-US"/>
        </w:rPr>
        <w:t xml:space="preserve">Bates Wells: </w:t>
      </w:r>
      <w:hyperlink r:id="rId13" w:history="1">
        <w:r w:rsidRPr="00362F00">
          <w:rPr>
            <w:rFonts w:asciiTheme="majorHAnsi" w:eastAsia="Times New Roman" w:hAnsiTheme="majorHAnsi"/>
            <w:color w:val="0563C1" w:themeColor="hyperlink"/>
            <w:spacing w:val="0"/>
            <w:kern w:val="0"/>
            <w:szCs w:val="24"/>
            <w:u w:val="single"/>
            <w:lang w:val="en-US"/>
          </w:rPr>
          <w:t>Is your charity ready for the Online Safety Act</w:t>
        </w:r>
      </w:hyperlink>
      <w:r w:rsidRPr="00362F00">
        <w:rPr>
          <w:rFonts w:asciiTheme="majorHAnsi" w:eastAsia="Times New Roman" w:hAnsiTheme="majorHAnsi"/>
          <w:color w:val="auto"/>
          <w:spacing w:val="0"/>
          <w:kern w:val="0"/>
          <w:szCs w:val="24"/>
          <w:lang w:val="en-US"/>
        </w:rPr>
        <w:t>?</w:t>
      </w:r>
    </w:p>
    <w:p w14:paraId="0DE09E9D" w14:textId="77777777" w:rsidR="00AF63CB" w:rsidRPr="00FD71B5" w:rsidRDefault="00AF63CB" w:rsidP="00362F00">
      <w:pPr>
        <w:spacing w:beforeAutospacing="1" w:afterAutospacing="1" w:line="276" w:lineRule="auto"/>
        <w:textAlignment w:val="baseline"/>
        <w:rPr>
          <w:rFonts w:ascii="Century Gothic" w:hAnsi="Century Gothic"/>
          <w:b/>
          <w:bCs/>
          <w:color w:val="1F4E79" w:themeColor="accent5" w:themeShade="80"/>
          <w:sz w:val="28"/>
          <w:szCs w:val="28"/>
        </w:rPr>
      </w:pPr>
      <w:r w:rsidRPr="00FD71B5">
        <w:rPr>
          <w:rFonts w:ascii="Century Gothic" w:hAnsi="Century Gothic"/>
          <w:b/>
          <w:bCs/>
          <w:color w:val="1F4E79" w:themeColor="accent5" w:themeShade="80"/>
          <w:sz w:val="28"/>
          <w:szCs w:val="28"/>
        </w:rPr>
        <w:t>Young People</w:t>
      </w:r>
    </w:p>
    <w:p w14:paraId="7D31AB4C" w14:textId="77777777" w:rsidR="00AF63CB" w:rsidRPr="00F53C24" w:rsidRDefault="00AF63CB" w:rsidP="00362F00">
      <w:pPr>
        <w:spacing w:beforeAutospacing="1" w:afterAutospacing="1" w:line="276" w:lineRule="auto"/>
        <w:textAlignment w:val="baseline"/>
        <w:rPr>
          <w:rFonts w:asciiTheme="majorHAnsi" w:hAnsiTheme="majorHAnsi"/>
          <w:color w:val="auto"/>
          <w:szCs w:val="24"/>
        </w:rPr>
      </w:pPr>
      <w:hyperlink r:id="rId14" w:history="1">
        <w:r w:rsidRPr="00F53C24">
          <w:rPr>
            <w:rStyle w:val="Hyperlink"/>
            <w:rFonts w:asciiTheme="majorHAnsi" w:hAnsiTheme="majorHAnsi"/>
            <w:szCs w:val="24"/>
          </w:rPr>
          <w:t>Facebook</w:t>
        </w:r>
      </w:hyperlink>
      <w:r w:rsidRPr="00F53C24">
        <w:rPr>
          <w:rFonts w:asciiTheme="majorHAnsi" w:hAnsiTheme="majorHAnsi"/>
          <w:color w:val="333333"/>
          <w:szCs w:val="24"/>
        </w:rPr>
        <w:t xml:space="preserve">: Your child’s online safety. </w:t>
      </w:r>
    </w:p>
    <w:p w14:paraId="758580A3" w14:textId="77777777" w:rsidR="00AF63CB" w:rsidRPr="00F53C24" w:rsidRDefault="00AF63CB" w:rsidP="00362F00">
      <w:pPr>
        <w:spacing w:beforeAutospacing="1" w:afterAutospacing="1" w:line="276" w:lineRule="auto"/>
        <w:textAlignment w:val="baseline"/>
        <w:rPr>
          <w:rFonts w:asciiTheme="majorHAnsi" w:hAnsiTheme="majorHAnsi"/>
          <w:color w:val="333333"/>
          <w:szCs w:val="24"/>
        </w:rPr>
      </w:pPr>
      <w:hyperlink r:id="rId15" w:history="1">
        <w:r w:rsidRPr="00F53C24">
          <w:rPr>
            <w:rStyle w:val="Hyperlink"/>
            <w:rFonts w:asciiTheme="majorHAnsi" w:hAnsiTheme="majorHAnsi"/>
            <w:szCs w:val="24"/>
          </w:rPr>
          <w:t>National Youth Agency</w:t>
        </w:r>
      </w:hyperlink>
      <w:r w:rsidRPr="00F53C24">
        <w:rPr>
          <w:rFonts w:asciiTheme="majorHAnsi" w:hAnsiTheme="majorHAnsi"/>
          <w:color w:val="333333"/>
          <w:szCs w:val="24"/>
        </w:rPr>
        <w:t>: Safeguarding &amp; Risk Management Hub.</w:t>
      </w:r>
    </w:p>
    <w:p w14:paraId="1DA4DB23" w14:textId="77777777" w:rsidR="00AF63CB" w:rsidRPr="00F53C24" w:rsidRDefault="00AF63CB" w:rsidP="00362F00">
      <w:pPr>
        <w:spacing w:beforeAutospacing="1" w:afterAutospacing="1" w:line="276" w:lineRule="auto"/>
        <w:textAlignment w:val="baseline"/>
        <w:rPr>
          <w:rFonts w:asciiTheme="majorHAnsi" w:hAnsiTheme="majorHAnsi"/>
          <w:color w:val="333333"/>
          <w:szCs w:val="24"/>
        </w:rPr>
      </w:pPr>
      <w:hyperlink r:id="rId16" w:history="1">
        <w:r w:rsidRPr="00F53C24">
          <w:rPr>
            <w:rStyle w:val="Hyperlink"/>
            <w:rFonts w:asciiTheme="majorHAnsi" w:hAnsiTheme="majorHAnsi"/>
            <w:szCs w:val="24"/>
          </w:rPr>
          <w:t>NCPCC Learning</w:t>
        </w:r>
      </w:hyperlink>
      <w:r w:rsidRPr="00F53C24">
        <w:rPr>
          <w:rFonts w:asciiTheme="majorHAnsi" w:hAnsiTheme="majorHAnsi"/>
          <w:color w:val="333333"/>
          <w:szCs w:val="24"/>
        </w:rPr>
        <w:t>: Protecting children from online abuse.</w:t>
      </w:r>
    </w:p>
    <w:p w14:paraId="5877932C" w14:textId="77777777" w:rsidR="00AF63CB" w:rsidRDefault="00AF63CB" w:rsidP="00362F00">
      <w:pPr>
        <w:spacing w:beforeAutospacing="1" w:afterAutospacing="1" w:line="276" w:lineRule="auto"/>
        <w:textAlignment w:val="baseline"/>
        <w:rPr>
          <w:rFonts w:asciiTheme="majorHAnsi" w:hAnsiTheme="majorHAnsi"/>
          <w:color w:val="333333"/>
          <w:szCs w:val="24"/>
        </w:rPr>
      </w:pPr>
      <w:hyperlink r:id="rId17" w:history="1">
        <w:r w:rsidRPr="00F53C24">
          <w:rPr>
            <w:rStyle w:val="Hyperlink"/>
            <w:rFonts w:asciiTheme="majorHAnsi" w:hAnsiTheme="majorHAnsi"/>
            <w:szCs w:val="24"/>
          </w:rPr>
          <w:t>NSPCC Learning</w:t>
        </w:r>
      </w:hyperlink>
      <w:r w:rsidRPr="00F53C24">
        <w:rPr>
          <w:rFonts w:asciiTheme="majorHAnsi" w:hAnsiTheme="majorHAnsi"/>
          <w:color w:val="333333"/>
          <w:szCs w:val="24"/>
        </w:rPr>
        <w:t>: Social media and online safety.</w:t>
      </w:r>
    </w:p>
    <w:p w14:paraId="288EA591" w14:textId="77777777" w:rsidR="004279D6" w:rsidRPr="006E4101" w:rsidRDefault="004279D6" w:rsidP="00362F00">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0"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03727AA7" w14:textId="77777777" w:rsidR="004279D6" w:rsidRDefault="004279D6" w:rsidP="00362F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9D81D60" w14:textId="77777777" w:rsidR="004279D6" w:rsidRDefault="004279D6" w:rsidP="00362F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52EBDB5E" w14:textId="77777777" w:rsidR="004279D6" w:rsidRDefault="004279D6" w:rsidP="00362F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D4B89C7" w14:textId="77777777" w:rsidR="004279D6" w:rsidRDefault="004279D6" w:rsidP="00362F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15F16EF6" w14:textId="77777777" w:rsidR="004279D6" w:rsidRDefault="004279D6" w:rsidP="00362F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A3A9AC6" w14:textId="77777777" w:rsidR="004279D6" w:rsidRDefault="004279D6" w:rsidP="00362F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65507BBD" w14:textId="77777777" w:rsidR="004279D6" w:rsidRDefault="004279D6" w:rsidP="00362F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BA7EB62" w14:textId="77777777" w:rsidR="004279D6" w:rsidRPr="00FB3332" w:rsidRDefault="004279D6" w:rsidP="00362F00">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Ian </w:t>
      </w:r>
    </w:p>
    <w:p w14:paraId="53FDF3C1" w14:textId="77777777" w:rsidR="004279D6" w:rsidRDefault="004279D6" w:rsidP="00362F00">
      <w:pPr>
        <w:spacing w:line="276" w:lineRule="auto"/>
        <w:rPr>
          <w:rFonts w:ascii="Century Gothic" w:eastAsia="Calibri" w:hAnsi="Century Gothic" w:cs="Calibri"/>
          <w:b/>
          <w:bCs/>
          <w:noProof/>
          <w:szCs w:val="24"/>
          <w:lang w:eastAsia="en-GB"/>
        </w:rPr>
      </w:pPr>
    </w:p>
    <w:p w14:paraId="507D1532" w14:textId="77777777" w:rsidR="004279D6" w:rsidRPr="008343EA" w:rsidRDefault="004279D6" w:rsidP="00362F00">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69A2F016" w14:textId="77777777" w:rsidR="004279D6" w:rsidRPr="008343EA" w:rsidRDefault="004279D6" w:rsidP="00362F00">
      <w:pPr>
        <w:shd w:val="clear" w:color="auto" w:fill="FFFFFF"/>
        <w:spacing w:line="276" w:lineRule="auto"/>
        <w:rPr>
          <w:rFonts w:ascii="Century Gothic" w:eastAsia="Calibri" w:hAnsi="Century Gothic" w:cs="Calibri"/>
          <w:noProof/>
          <w:color w:val="323E4F"/>
          <w:szCs w:val="24"/>
        </w:rPr>
      </w:pPr>
    </w:p>
    <w:p w14:paraId="22A392AC" w14:textId="77777777" w:rsidR="004279D6" w:rsidRPr="00322C33" w:rsidRDefault="004279D6" w:rsidP="00362F00">
      <w:pPr>
        <w:spacing w:line="276" w:lineRule="auto"/>
        <w:rPr>
          <w:rStyle w:val="Hyperlink"/>
          <w:rFonts w:eastAsia="Calibri" w:cs="Calibri"/>
          <w:noProof/>
          <w:color w:val="1F4E79" w:themeColor="accent5" w:themeShade="80"/>
          <w:lang w:eastAsia="en-GB"/>
        </w:rPr>
      </w:pPr>
      <w:hyperlink r:id="rId18" w:history="1">
        <w:r w:rsidRPr="00322C33">
          <w:rPr>
            <w:rStyle w:val="Hyperlink"/>
            <w:rFonts w:eastAsia="Calibri" w:cs="Calibri"/>
            <w:noProof/>
            <w:lang w:eastAsia="en-GB"/>
          </w:rPr>
          <w:t>ian@charityexcellence.co.uk</w:t>
        </w:r>
      </w:hyperlink>
    </w:p>
    <w:p w14:paraId="64ABA966" w14:textId="783E987D" w:rsidR="004279D6" w:rsidRPr="00F53C24" w:rsidRDefault="004279D6" w:rsidP="00362F00">
      <w:pPr>
        <w:spacing w:beforeAutospacing="1" w:afterAutospacing="1" w:line="276" w:lineRule="auto"/>
        <w:textAlignment w:val="baseline"/>
        <w:rPr>
          <w:rFonts w:asciiTheme="majorHAnsi" w:hAnsiTheme="majorHAnsi"/>
          <w:color w:val="333333"/>
          <w:szCs w:val="24"/>
        </w:rPr>
      </w:pPr>
      <w:hyperlink r:id="rId19" w:history="1">
        <w:r w:rsidRPr="00322C33">
          <w:rPr>
            <w:rStyle w:val="Hyperlink"/>
            <w:rFonts w:eastAsia="Calibri" w:cs="Calibri"/>
            <w:noProof/>
            <w:lang w:eastAsia="en-GB"/>
          </w:rPr>
          <w:t>www.charityexcellence.co.uk</w:t>
        </w:r>
      </w:hyperlink>
      <w:bookmarkEnd w:id="0"/>
    </w:p>
    <w:p w14:paraId="65CE81C6" w14:textId="77777777" w:rsidR="00AF63CB" w:rsidRPr="00160DF5" w:rsidRDefault="00AF63CB" w:rsidP="00362F00">
      <w:pPr>
        <w:spacing w:beforeAutospacing="1" w:afterAutospacing="1" w:line="276" w:lineRule="auto"/>
        <w:textAlignment w:val="baseline"/>
        <w:rPr>
          <w:rFonts w:asciiTheme="majorHAnsi" w:hAnsiTheme="majorHAnsi"/>
          <w:color w:val="auto"/>
          <w:szCs w:val="24"/>
        </w:rPr>
      </w:pPr>
    </w:p>
    <w:sectPr w:rsidR="00AF63CB" w:rsidRPr="00160DF5" w:rsidSect="009E77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7963" w14:textId="77777777" w:rsidR="00F101EC" w:rsidRDefault="00F101EC" w:rsidP="007916A8">
      <w:r>
        <w:separator/>
      </w:r>
    </w:p>
  </w:endnote>
  <w:endnote w:type="continuationSeparator" w:id="0">
    <w:p w14:paraId="2F9F819C" w14:textId="77777777" w:rsidR="00F101EC" w:rsidRDefault="00F101EC"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643492"/>
      <w:docPartObj>
        <w:docPartGallery w:val="Page Numbers (Bottom of Page)"/>
        <w:docPartUnique/>
      </w:docPartObj>
    </w:sdtPr>
    <w:sdtEndPr>
      <w:rPr>
        <w:noProof/>
      </w:rPr>
    </w:sdtEndPr>
    <w:sdtContent>
      <w:p w14:paraId="1098153D" w14:textId="4C5119B0"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bookmarkStart w:id="1" w:name="_Hlk502821659"/>
  <w:bookmarkStart w:id="2" w:name="_Hlk133737926"/>
  <w:p w14:paraId="357391C6" w14:textId="07741118" w:rsidR="007D2894" w:rsidRPr="00051AF6" w:rsidRDefault="004279D6" w:rsidP="004279D6">
    <w:pPr>
      <w:spacing w:after="160" w:line="259" w:lineRule="auto"/>
      <w:jc w:val="center"/>
      <w:rPr>
        <w:rFonts w:asciiTheme="minorHAnsi" w:hAnsiTheme="minorHAnsi" w:cstheme="minorBidi"/>
        <w:color w:val="auto"/>
        <w:spacing w:val="0"/>
        <w:kern w:val="0"/>
        <w:sz w:val="22"/>
        <w:szCs w:val="22"/>
      </w:rPr>
    </w:pPr>
    <w:r w:rsidRPr="004279D6">
      <w:rPr>
        <w:rFonts w:asciiTheme="majorHAnsi" w:hAnsiTheme="majorHAnsi" w:cstheme="minorBidi"/>
        <w:color w:val="auto"/>
        <w:spacing w:val="0"/>
        <w:kern w:val="2"/>
        <w:sz w:val="20"/>
        <w:szCs w:val="20"/>
        <w14:ligatures w14:val="standardContextual"/>
      </w:rPr>
      <w:fldChar w:fldCharType="begin"/>
    </w:r>
    <w:r w:rsidRPr="004279D6">
      <w:rPr>
        <w:rFonts w:asciiTheme="majorHAnsi" w:hAnsiTheme="majorHAnsi" w:cstheme="minorBidi"/>
        <w:color w:val="auto"/>
        <w:spacing w:val="0"/>
        <w:kern w:val="2"/>
        <w:sz w:val="20"/>
        <w:szCs w:val="20"/>
        <w14:ligatures w14:val="standardContextual"/>
      </w:rPr>
      <w:instrText>HYPERLINK "https://www.charityexcellence.co.uk/"</w:instrText>
    </w:r>
    <w:r w:rsidRPr="004279D6">
      <w:rPr>
        <w:rFonts w:asciiTheme="majorHAnsi" w:hAnsiTheme="majorHAnsi" w:cstheme="minorBidi"/>
        <w:color w:val="auto"/>
        <w:spacing w:val="0"/>
        <w:kern w:val="2"/>
        <w:sz w:val="20"/>
        <w:szCs w:val="20"/>
        <w14:ligatures w14:val="standardContextual"/>
      </w:rPr>
    </w:r>
    <w:r w:rsidRPr="004279D6">
      <w:rPr>
        <w:rFonts w:asciiTheme="majorHAnsi" w:hAnsiTheme="majorHAnsi" w:cstheme="minorBidi"/>
        <w:color w:val="auto"/>
        <w:spacing w:val="0"/>
        <w:kern w:val="2"/>
        <w:sz w:val="20"/>
        <w:szCs w:val="20"/>
        <w14:ligatures w14:val="standardContextual"/>
      </w:rPr>
      <w:fldChar w:fldCharType="separate"/>
    </w:r>
    <w:r w:rsidRPr="004279D6">
      <w:rPr>
        <w:rFonts w:asciiTheme="majorHAnsi" w:hAnsiTheme="majorHAnsi" w:cstheme="minorBidi"/>
        <w:color w:val="0563C1" w:themeColor="hyperlink"/>
        <w:spacing w:val="0"/>
        <w:kern w:val="2"/>
        <w:sz w:val="20"/>
        <w:szCs w:val="20"/>
        <w:u w:val="single"/>
        <w14:ligatures w14:val="standardContextual"/>
      </w:rPr>
      <w:t>Charity Excellence</w:t>
    </w:r>
    <w:r w:rsidRPr="004279D6">
      <w:rPr>
        <w:rFonts w:asciiTheme="majorHAnsi" w:hAnsiTheme="majorHAnsi" w:cstheme="minorBidi"/>
        <w:color w:val="0563C1" w:themeColor="hyperlink"/>
        <w:spacing w:val="0"/>
        <w:kern w:val="2"/>
        <w:sz w:val="20"/>
        <w:szCs w:val="20"/>
        <w:u w:val="single"/>
        <w14:ligatures w14:val="standardContextual"/>
      </w:rPr>
      <w:fldChar w:fldCharType="end"/>
    </w:r>
    <w:r w:rsidRPr="004279D6">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4279D6">
      <w:rPr>
        <w:rFonts w:asciiTheme="majorHAnsi" w:hAnsiTheme="majorHAnsi"/>
        <w:color w:val="auto"/>
        <w:spacing w:val="0"/>
        <w:kern w:val="0"/>
        <w:sz w:val="20"/>
        <w:szCs w:val="20"/>
        <w14:ligatures w14:val="standardContextual"/>
      </w:rPr>
      <w:t xml:space="preserve">Alumna </w:t>
    </w:r>
    <w:r w:rsidRPr="004279D6">
      <w:rPr>
        <w:rFonts w:asciiTheme="majorHAnsi" w:hAnsiTheme="majorHAnsi"/>
        <w:color w:val="0B0C0C"/>
        <w:spacing w:val="0"/>
        <w:kern w:val="0"/>
        <w:sz w:val="20"/>
        <w:szCs w:val="20"/>
        <w:shd w:val="clear" w:color="auto" w:fill="FFFFFF"/>
        <w14:ligatures w14:val="standardContextual"/>
      </w:rPr>
      <w:t>© 20</w:t>
    </w:r>
    <w:r>
      <w:rPr>
        <w:rFonts w:asciiTheme="majorHAnsi" w:hAnsiTheme="majorHAnsi"/>
        <w:color w:val="0B0C0C"/>
        <w:spacing w:val="0"/>
        <w:kern w:val="0"/>
        <w:sz w:val="20"/>
        <w:szCs w:val="20"/>
        <w:shd w:val="clear" w:color="auto" w:fill="FFFFFF"/>
        <w14:ligatures w14:val="standardContextual"/>
      </w:rPr>
      <w:t>19-</w:t>
    </w:r>
    <w:r w:rsidRPr="004279D6">
      <w:rPr>
        <w:rFonts w:asciiTheme="majorHAnsi" w:hAnsiTheme="majorHAnsi"/>
        <w:color w:val="0B0C0C"/>
        <w:spacing w:val="0"/>
        <w:kern w:val="0"/>
        <w:sz w:val="20"/>
        <w:szCs w:val="20"/>
        <w:shd w:val="clear" w:color="auto" w:fill="FFFFFF"/>
        <w14:ligatures w14:val="standardContextual"/>
      </w:rPr>
      <w:t>2</w:t>
    </w:r>
    <w:r w:rsidR="00362F00">
      <w:rPr>
        <w:rFonts w:asciiTheme="majorHAnsi" w:hAnsiTheme="majorHAnsi"/>
        <w:color w:val="0B0C0C"/>
        <w:spacing w:val="0"/>
        <w:kern w:val="0"/>
        <w:sz w:val="20"/>
        <w:szCs w:val="20"/>
        <w:shd w:val="clear" w:color="auto" w:fill="FFFFFF"/>
        <w14:ligatures w14:val="standardContextual"/>
      </w:rPr>
      <w:t>5</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AAC1" w14:textId="77777777" w:rsidR="00F101EC" w:rsidRDefault="00F101EC" w:rsidP="007916A8">
      <w:r>
        <w:separator/>
      </w:r>
    </w:p>
  </w:footnote>
  <w:footnote w:type="continuationSeparator" w:id="0">
    <w:p w14:paraId="76BEDF95" w14:textId="77777777" w:rsidR="00F101EC" w:rsidRDefault="00F101EC"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7C432AA9" w:rsidR="007D2894" w:rsidRDefault="004279D6" w:rsidP="004279D6">
    <w:pPr>
      <w:pStyle w:val="Header"/>
      <w:jc w:val="right"/>
    </w:pPr>
    <w:r>
      <w:tab/>
    </w:r>
    <w:r>
      <w:tab/>
    </w:r>
    <w:r>
      <w:rPr>
        <w:noProof/>
      </w:rPr>
      <w:drawing>
        <wp:inline distT="0" distB="0" distL="0" distR="0" wp14:anchorId="788C9B42" wp14:editId="452D2611">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6B6512">
      <w:tab/>
    </w:r>
    <w:r w:rsidR="00CE27B1">
      <w:t xml:space="preserve">       </w:t>
    </w:r>
    <w:r w:rsidR="007D28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B41AE"/>
    <w:multiLevelType w:val="hybridMultilevel"/>
    <w:tmpl w:val="C690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D0E5A"/>
    <w:multiLevelType w:val="hybridMultilevel"/>
    <w:tmpl w:val="0AAE1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D7252"/>
    <w:multiLevelType w:val="hybridMultilevel"/>
    <w:tmpl w:val="F5406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B7106"/>
    <w:multiLevelType w:val="hybridMultilevel"/>
    <w:tmpl w:val="63F4E07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3D0BED"/>
    <w:multiLevelType w:val="hybridMultilevel"/>
    <w:tmpl w:val="7EB0A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D580A"/>
    <w:multiLevelType w:val="hybridMultilevel"/>
    <w:tmpl w:val="8820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F45C2"/>
    <w:multiLevelType w:val="hybridMultilevel"/>
    <w:tmpl w:val="C8CCCF0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D11639"/>
    <w:multiLevelType w:val="hybridMultilevel"/>
    <w:tmpl w:val="67FCCA7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990627">
    <w:abstractNumId w:val="15"/>
  </w:num>
  <w:num w:numId="2" w16cid:durableId="1959873057">
    <w:abstractNumId w:val="24"/>
  </w:num>
  <w:num w:numId="3" w16cid:durableId="1058816944">
    <w:abstractNumId w:val="32"/>
  </w:num>
  <w:num w:numId="4" w16cid:durableId="519395361">
    <w:abstractNumId w:val="13"/>
  </w:num>
  <w:num w:numId="5" w16cid:durableId="1803113444">
    <w:abstractNumId w:val="23"/>
  </w:num>
  <w:num w:numId="6" w16cid:durableId="371730087">
    <w:abstractNumId w:val="22"/>
  </w:num>
  <w:num w:numId="7" w16cid:durableId="87315943">
    <w:abstractNumId w:val="28"/>
  </w:num>
  <w:num w:numId="8" w16cid:durableId="456342420">
    <w:abstractNumId w:val="4"/>
  </w:num>
  <w:num w:numId="9" w16cid:durableId="1710762074">
    <w:abstractNumId w:val="3"/>
  </w:num>
  <w:num w:numId="10" w16cid:durableId="236940483">
    <w:abstractNumId w:val="21"/>
  </w:num>
  <w:num w:numId="11" w16cid:durableId="1324896201">
    <w:abstractNumId w:val="6"/>
  </w:num>
  <w:num w:numId="12" w16cid:durableId="380713866">
    <w:abstractNumId w:val="20"/>
  </w:num>
  <w:num w:numId="13" w16cid:durableId="982856920">
    <w:abstractNumId w:val="17"/>
  </w:num>
  <w:num w:numId="14" w16cid:durableId="2089766121">
    <w:abstractNumId w:val="9"/>
  </w:num>
  <w:num w:numId="15" w16cid:durableId="2138833463">
    <w:abstractNumId w:val="0"/>
  </w:num>
  <w:num w:numId="16" w16cid:durableId="859275122">
    <w:abstractNumId w:val="7"/>
  </w:num>
  <w:num w:numId="17" w16cid:durableId="1279794676">
    <w:abstractNumId w:val="5"/>
  </w:num>
  <w:num w:numId="18" w16cid:durableId="988901502">
    <w:abstractNumId w:val="25"/>
  </w:num>
  <w:num w:numId="19" w16cid:durableId="1266380292">
    <w:abstractNumId w:val="16"/>
  </w:num>
  <w:num w:numId="20" w16cid:durableId="90903952">
    <w:abstractNumId w:val="26"/>
  </w:num>
  <w:num w:numId="21" w16cid:durableId="1923372308">
    <w:abstractNumId w:val="11"/>
  </w:num>
  <w:num w:numId="22" w16cid:durableId="2051567937">
    <w:abstractNumId w:val="8"/>
  </w:num>
  <w:num w:numId="23" w16cid:durableId="1740402141">
    <w:abstractNumId w:val="18"/>
  </w:num>
  <w:num w:numId="24" w16cid:durableId="11535817">
    <w:abstractNumId w:val="29"/>
  </w:num>
  <w:num w:numId="25" w16cid:durableId="868564312">
    <w:abstractNumId w:val="27"/>
  </w:num>
  <w:num w:numId="26" w16cid:durableId="1558391352">
    <w:abstractNumId w:val="10"/>
  </w:num>
  <w:num w:numId="27" w16cid:durableId="1366520558">
    <w:abstractNumId w:val="2"/>
  </w:num>
  <w:num w:numId="28" w16cid:durableId="77989233">
    <w:abstractNumId w:val="31"/>
  </w:num>
  <w:num w:numId="29" w16cid:durableId="477959499">
    <w:abstractNumId w:val="14"/>
  </w:num>
  <w:num w:numId="30" w16cid:durableId="595208707">
    <w:abstractNumId w:val="12"/>
  </w:num>
  <w:num w:numId="31" w16cid:durableId="759252591">
    <w:abstractNumId w:val="30"/>
  </w:num>
  <w:num w:numId="32" w16cid:durableId="1259483666">
    <w:abstractNumId w:val="1"/>
  </w:num>
  <w:num w:numId="33" w16cid:durableId="1150174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071C"/>
    <w:rsid w:val="0001638F"/>
    <w:rsid w:val="00046064"/>
    <w:rsid w:val="00051AF6"/>
    <w:rsid w:val="00070C74"/>
    <w:rsid w:val="000D328B"/>
    <w:rsid w:val="000D5A72"/>
    <w:rsid w:val="00116AAB"/>
    <w:rsid w:val="0011702B"/>
    <w:rsid w:val="00133922"/>
    <w:rsid w:val="00142ECA"/>
    <w:rsid w:val="00145241"/>
    <w:rsid w:val="00145759"/>
    <w:rsid w:val="00160DF5"/>
    <w:rsid w:val="00161C50"/>
    <w:rsid w:val="001661AF"/>
    <w:rsid w:val="001800BD"/>
    <w:rsid w:val="00181F4A"/>
    <w:rsid w:val="001A4171"/>
    <w:rsid w:val="001C5F8D"/>
    <w:rsid w:val="001D0F9A"/>
    <w:rsid w:val="001D3B0B"/>
    <w:rsid w:val="001E1CBF"/>
    <w:rsid w:val="001F4A81"/>
    <w:rsid w:val="00215844"/>
    <w:rsid w:val="0022026F"/>
    <w:rsid w:val="00225CF6"/>
    <w:rsid w:val="00235C83"/>
    <w:rsid w:val="00241A77"/>
    <w:rsid w:val="00252E83"/>
    <w:rsid w:val="002802E6"/>
    <w:rsid w:val="00280736"/>
    <w:rsid w:val="002924F9"/>
    <w:rsid w:val="002A49E4"/>
    <w:rsid w:val="002A6352"/>
    <w:rsid w:val="002B1013"/>
    <w:rsid w:val="002B6138"/>
    <w:rsid w:val="002C23E6"/>
    <w:rsid w:val="002D0727"/>
    <w:rsid w:val="002D463A"/>
    <w:rsid w:val="002D4EA4"/>
    <w:rsid w:val="002E2207"/>
    <w:rsid w:val="002F14AB"/>
    <w:rsid w:val="002F285E"/>
    <w:rsid w:val="00306C34"/>
    <w:rsid w:val="00313447"/>
    <w:rsid w:val="00332CB2"/>
    <w:rsid w:val="00332DDF"/>
    <w:rsid w:val="00350BFE"/>
    <w:rsid w:val="0035184C"/>
    <w:rsid w:val="00362F00"/>
    <w:rsid w:val="00365E7B"/>
    <w:rsid w:val="00385F96"/>
    <w:rsid w:val="003A337D"/>
    <w:rsid w:val="003B4DCF"/>
    <w:rsid w:val="003B7986"/>
    <w:rsid w:val="003E70F4"/>
    <w:rsid w:val="003F4529"/>
    <w:rsid w:val="0040582A"/>
    <w:rsid w:val="00416809"/>
    <w:rsid w:val="004224D4"/>
    <w:rsid w:val="00424186"/>
    <w:rsid w:val="004279D6"/>
    <w:rsid w:val="0043067A"/>
    <w:rsid w:val="00433288"/>
    <w:rsid w:val="00451446"/>
    <w:rsid w:val="004737B0"/>
    <w:rsid w:val="004911FF"/>
    <w:rsid w:val="004B371E"/>
    <w:rsid w:val="004B4E4E"/>
    <w:rsid w:val="004D4659"/>
    <w:rsid w:val="004E2D3B"/>
    <w:rsid w:val="0051318B"/>
    <w:rsid w:val="0052237D"/>
    <w:rsid w:val="00526331"/>
    <w:rsid w:val="00543C88"/>
    <w:rsid w:val="00550291"/>
    <w:rsid w:val="005570B2"/>
    <w:rsid w:val="005614C0"/>
    <w:rsid w:val="00566D1C"/>
    <w:rsid w:val="00584AF5"/>
    <w:rsid w:val="005A1654"/>
    <w:rsid w:val="005B15E5"/>
    <w:rsid w:val="005B6911"/>
    <w:rsid w:val="005C0FA5"/>
    <w:rsid w:val="005D4229"/>
    <w:rsid w:val="005D4764"/>
    <w:rsid w:val="00613D2C"/>
    <w:rsid w:val="00621040"/>
    <w:rsid w:val="00621D29"/>
    <w:rsid w:val="00632C46"/>
    <w:rsid w:val="006516C6"/>
    <w:rsid w:val="00652D43"/>
    <w:rsid w:val="00667159"/>
    <w:rsid w:val="006934ED"/>
    <w:rsid w:val="00697899"/>
    <w:rsid w:val="006A0CB2"/>
    <w:rsid w:val="006A2129"/>
    <w:rsid w:val="006A4347"/>
    <w:rsid w:val="006B6512"/>
    <w:rsid w:val="006E2BB6"/>
    <w:rsid w:val="006E7837"/>
    <w:rsid w:val="006F1AB2"/>
    <w:rsid w:val="00713BBB"/>
    <w:rsid w:val="00717227"/>
    <w:rsid w:val="00731C5A"/>
    <w:rsid w:val="00751874"/>
    <w:rsid w:val="007626CE"/>
    <w:rsid w:val="00766FAF"/>
    <w:rsid w:val="00771F1B"/>
    <w:rsid w:val="007916A8"/>
    <w:rsid w:val="007925E8"/>
    <w:rsid w:val="00794730"/>
    <w:rsid w:val="007A4248"/>
    <w:rsid w:val="007A4633"/>
    <w:rsid w:val="007B2C49"/>
    <w:rsid w:val="007C6E1F"/>
    <w:rsid w:val="007C7CC0"/>
    <w:rsid w:val="007D2894"/>
    <w:rsid w:val="007D609D"/>
    <w:rsid w:val="007D6EED"/>
    <w:rsid w:val="007E0E98"/>
    <w:rsid w:val="007E69B6"/>
    <w:rsid w:val="007F1816"/>
    <w:rsid w:val="0081554D"/>
    <w:rsid w:val="008166C6"/>
    <w:rsid w:val="00825205"/>
    <w:rsid w:val="00837A30"/>
    <w:rsid w:val="00857476"/>
    <w:rsid w:val="00896AEA"/>
    <w:rsid w:val="008A360B"/>
    <w:rsid w:val="008D7E2E"/>
    <w:rsid w:val="009115C0"/>
    <w:rsid w:val="00916049"/>
    <w:rsid w:val="0093731B"/>
    <w:rsid w:val="009779A6"/>
    <w:rsid w:val="00980DC3"/>
    <w:rsid w:val="00996D71"/>
    <w:rsid w:val="009A1F83"/>
    <w:rsid w:val="009C038E"/>
    <w:rsid w:val="009C41B5"/>
    <w:rsid w:val="009D3B8C"/>
    <w:rsid w:val="009E03B3"/>
    <w:rsid w:val="009E778B"/>
    <w:rsid w:val="009F43C1"/>
    <w:rsid w:val="00A03FBE"/>
    <w:rsid w:val="00A225DE"/>
    <w:rsid w:val="00A25523"/>
    <w:rsid w:val="00A504C9"/>
    <w:rsid w:val="00A8160A"/>
    <w:rsid w:val="00A869ED"/>
    <w:rsid w:val="00AA02FC"/>
    <w:rsid w:val="00AA1473"/>
    <w:rsid w:val="00AB3C7E"/>
    <w:rsid w:val="00AC100D"/>
    <w:rsid w:val="00AC4F8D"/>
    <w:rsid w:val="00AC60BD"/>
    <w:rsid w:val="00AD0E20"/>
    <w:rsid w:val="00AE3638"/>
    <w:rsid w:val="00AF5178"/>
    <w:rsid w:val="00AF63CB"/>
    <w:rsid w:val="00B05A73"/>
    <w:rsid w:val="00B102A9"/>
    <w:rsid w:val="00B22130"/>
    <w:rsid w:val="00B25B46"/>
    <w:rsid w:val="00B3203E"/>
    <w:rsid w:val="00B35D85"/>
    <w:rsid w:val="00B77127"/>
    <w:rsid w:val="00BB4B52"/>
    <w:rsid w:val="00BC50A5"/>
    <w:rsid w:val="00BC571B"/>
    <w:rsid w:val="00BD5296"/>
    <w:rsid w:val="00BF11BD"/>
    <w:rsid w:val="00C157C5"/>
    <w:rsid w:val="00C4215A"/>
    <w:rsid w:val="00C54852"/>
    <w:rsid w:val="00C54DA3"/>
    <w:rsid w:val="00C81F2D"/>
    <w:rsid w:val="00C82C55"/>
    <w:rsid w:val="00C878B3"/>
    <w:rsid w:val="00CA08D6"/>
    <w:rsid w:val="00CA5079"/>
    <w:rsid w:val="00CB3DAE"/>
    <w:rsid w:val="00CB4F7D"/>
    <w:rsid w:val="00CD1D9C"/>
    <w:rsid w:val="00CE27B1"/>
    <w:rsid w:val="00D01DC1"/>
    <w:rsid w:val="00D02D50"/>
    <w:rsid w:val="00D1142D"/>
    <w:rsid w:val="00D13505"/>
    <w:rsid w:val="00D2235A"/>
    <w:rsid w:val="00D23F44"/>
    <w:rsid w:val="00D63D01"/>
    <w:rsid w:val="00D66582"/>
    <w:rsid w:val="00D76C77"/>
    <w:rsid w:val="00D87A66"/>
    <w:rsid w:val="00DA3805"/>
    <w:rsid w:val="00DB1F3F"/>
    <w:rsid w:val="00DB4BDF"/>
    <w:rsid w:val="00DD6AA8"/>
    <w:rsid w:val="00DE24FD"/>
    <w:rsid w:val="00DF6961"/>
    <w:rsid w:val="00E033F2"/>
    <w:rsid w:val="00E41092"/>
    <w:rsid w:val="00E4502A"/>
    <w:rsid w:val="00E51646"/>
    <w:rsid w:val="00E5769F"/>
    <w:rsid w:val="00E71C0C"/>
    <w:rsid w:val="00E7577E"/>
    <w:rsid w:val="00E846E3"/>
    <w:rsid w:val="00E9235B"/>
    <w:rsid w:val="00E972B4"/>
    <w:rsid w:val="00EB09AA"/>
    <w:rsid w:val="00EB3BA9"/>
    <w:rsid w:val="00EB6FD7"/>
    <w:rsid w:val="00ED6526"/>
    <w:rsid w:val="00EE1C15"/>
    <w:rsid w:val="00EE1F8A"/>
    <w:rsid w:val="00EE39A5"/>
    <w:rsid w:val="00EF7411"/>
    <w:rsid w:val="00F101EC"/>
    <w:rsid w:val="00F1560E"/>
    <w:rsid w:val="00F37812"/>
    <w:rsid w:val="00F47EF5"/>
    <w:rsid w:val="00F55B0A"/>
    <w:rsid w:val="00F77000"/>
    <w:rsid w:val="00F7730B"/>
    <w:rsid w:val="00F85540"/>
    <w:rsid w:val="00F858A1"/>
    <w:rsid w:val="00F91880"/>
    <w:rsid w:val="00F9485D"/>
    <w:rsid w:val="00FA49A8"/>
    <w:rsid w:val="00FC0216"/>
    <w:rsid w:val="00FC458F"/>
    <w:rsid w:val="00FE7472"/>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5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paragraph" w:customStyle="1" w:styleId="Default">
    <w:name w:val="Default"/>
    <w:rsid w:val="00160DF5"/>
    <w:pPr>
      <w:autoSpaceDE w:val="0"/>
      <w:autoSpaceDN w:val="0"/>
      <w:adjustRightInd w:val="0"/>
      <w:spacing w:after="0" w:line="240" w:lineRule="auto"/>
    </w:pPr>
    <w:rPr>
      <w:rFonts w:ascii="Arial" w:hAnsi="Arial" w:cs="Arial"/>
      <w:color w:val="000000"/>
      <w:spacing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14063415">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teswells.co.uk/updates/is-your-charity-ready-for-the-online-safety-act/" TargetMode="External"/><Relationship Id="rId18" Type="http://schemas.openxmlformats.org/officeDocument/2006/relationships/hyperlink" Target="mailto:ian@charityexcellence.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igisafe.thecatalyst.org.uk/" TargetMode="External"/><Relationship Id="rId17" Type="http://schemas.openxmlformats.org/officeDocument/2006/relationships/hyperlink" Target="https://learning.nspcc.org.uk/safeguarding-child-protection/social-media-and-online-safety" TargetMode="External"/><Relationship Id="rId2" Type="http://schemas.openxmlformats.org/officeDocument/2006/relationships/customXml" Target="../customXml/item2.xml"/><Relationship Id="rId16" Type="http://schemas.openxmlformats.org/officeDocument/2006/relationships/hyperlink" Target="https://learning.nspcc.org.uk/child-abuse-and-neglect/online-abu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rinternet.org.uk/" TargetMode="External"/><Relationship Id="rId5" Type="http://schemas.openxmlformats.org/officeDocument/2006/relationships/styles" Target="styles.xml"/><Relationship Id="rId15" Type="http://schemas.openxmlformats.org/officeDocument/2006/relationships/hyperlink" Target="https://nya.org.uk/skills/safeguarding-and-risk-management-hub/" TargetMode="External"/><Relationship Id="rId23" Type="http://schemas.openxmlformats.org/officeDocument/2006/relationships/theme" Target="theme/theme1.xml"/><Relationship Id="rId10" Type="http://schemas.openxmlformats.org/officeDocument/2006/relationships/hyperlink" Target="https://www.gov.uk/guidance/safeguarding-duties-for-charity-trustees" TargetMode="External"/><Relationship Id="rId19" Type="http://schemas.openxmlformats.org/officeDocument/2006/relationships/hyperlink" Target="http://www.charityexcelle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safety/childsafety/onlinesafe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2EA3C-C933-43E9-93B3-169246202CEC}">
  <ds:schemaRefs>
    <ds:schemaRef ds:uri="http://schemas.openxmlformats.org/officeDocument/2006/bibliography"/>
  </ds:schemaRefs>
</ds:datastoreItem>
</file>

<file path=customXml/itemProps2.xml><?xml version="1.0" encoding="utf-8"?>
<ds:datastoreItem xmlns:ds="http://schemas.openxmlformats.org/officeDocument/2006/customXml" ds:itemID="{4CD8184E-19F6-4A1E-BD09-304E3DF29D21}">
  <ds:schemaRefs>
    <ds:schemaRef ds:uri="http://schemas.microsoft.com/sharepoint/v3/contenttype/forms"/>
  </ds:schemaRefs>
</ds:datastoreItem>
</file>

<file path=customXml/itemProps3.xml><?xml version="1.0" encoding="utf-8"?>
<ds:datastoreItem xmlns:ds="http://schemas.openxmlformats.org/officeDocument/2006/customXml" ds:itemID="{FC3319A3-CAAC-40F0-B471-78AA094F3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9</cp:revision>
  <dcterms:created xsi:type="dcterms:W3CDTF">2019-09-01T16:27:00Z</dcterms:created>
  <dcterms:modified xsi:type="dcterms:W3CDTF">2025-05-19T10:22:00Z</dcterms:modified>
</cp:coreProperties>
</file>