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CF7A" w14:textId="777AEDB7" w:rsidR="00257DBF" w:rsidRPr="00257DBF" w:rsidRDefault="00257DBF" w:rsidP="00257DBF">
      <w:pPr>
        <w:pStyle w:val="Title"/>
        <w:rPr>
          <w:bCs/>
        </w:rPr>
      </w:pPr>
      <w:r w:rsidRPr="00257DBF">
        <w:rPr>
          <w:bCs/>
        </w:rPr>
        <w:t>Making AI Work for Your Organisation</w:t>
      </w:r>
      <w:r>
        <w:rPr>
          <w:bCs/>
        </w:rPr>
        <w:br/>
      </w:r>
      <w:r w:rsidRPr="00257DBF">
        <w:rPr>
          <w:bCs/>
        </w:rPr>
        <w:t>Task: Planning for the Future</w:t>
      </w:r>
    </w:p>
    <w:sdt>
      <w:sdtPr>
        <w:rPr>
          <w:b w:val="0"/>
          <w:bCs w:val="0"/>
          <w:color w:val="000000" w:themeColor="text1"/>
          <w:sz w:val="21"/>
          <w:szCs w:val="24"/>
        </w:rPr>
        <w:id w:val="-1564404232"/>
        <w:docPartObj>
          <w:docPartGallery w:val="Table of Contents"/>
          <w:docPartUnique/>
        </w:docPartObj>
      </w:sdtPr>
      <w:sdtEndPr>
        <w:rPr>
          <w:noProof/>
        </w:rPr>
      </w:sdtEndPr>
      <w:sdtContent>
        <w:p w14:paraId="411746CB" w14:textId="77777777" w:rsidR="00125FE0" w:rsidRDefault="00125FE0" w:rsidP="00806D8F">
          <w:pPr>
            <w:pStyle w:val="Subtitle"/>
          </w:pPr>
          <w:r>
            <w:t xml:space="preserve">Table of </w:t>
          </w:r>
          <w:r w:rsidRPr="00806D8F">
            <w:t>Contents</w:t>
          </w:r>
        </w:p>
        <w:p w14:paraId="5D9D9C94" w14:textId="370272A4" w:rsidR="000E199C" w:rsidRDefault="00434B09">
          <w:pPr>
            <w:pStyle w:val="TOC1"/>
            <w:rPr>
              <w:rFonts w:asciiTheme="minorHAnsi" w:eastAsiaTheme="minorEastAsia" w:hAnsiTheme="minorHAnsi" w:cstheme="minorBidi"/>
              <w:b w:val="0"/>
              <w:bCs w:val="0"/>
              <w:i w:val="0"/>
              <w:iCs w:val="0"/>
              <w:noProof/>
              <w:color w:val="auto"/>
              <w:sz w:val="24"/>
              <w:lang w:eastAsia="en-GB"/>
            </w:rPr>
          </w:pPr>
          <w:r>
            <w:rPr>
              <w:b w:val="0"/>
              <w:bCs w:val="0"/>
              <w:i w:val="0"/>
              <w:iCs w:val="0"/>
            </w:rPr>
            <w:fldChar w:fldCharType="begin"/>
          </w:r>
          <w:r>
            <w:rPr>
              <w:b w:val="0"/>
              <w:bCs w:val="0"/>
              <w:i w:val="0"/>
              <w:iCs w:val="0"/>
            </w:rPr>
            <w:instrText xml:space="preserve"> TOC \o "2-2" \h \z \t "Heading 1,1" </w:instrText>
          </w:r>
          <w:r>
            <w:rPr>
              <w:b w:val="0"/>
              <w:bCs w:val="0"/>
              <w:i w:val="0"/>
              <w:iCs w:val="0"/>
            </w:rPr>
            <w:fldChar w:fldCharType="separate"/>
          </w:r>
          <w:hyperlink w:anchor="_Toc222215805" w:history="1">
            <w:r w:rsidR="000E199C" w:rsidRPr="006A4F1C">
              <w:rPr>
                <w:rStyle w:val="Hyperlink"/>
                <w:noProof/>
              </w:rPr>
              <w:t>Background</w:t>
            </w:r>
            <w:r w:rsidR="000E199C">
              <w:rPr>
                <w:noProof/>
                <w:webHidden/>
              </w:rPr>
              <w:tab/>
            </w:r>
            <w:r w:rsidR="000E199C">
              <w:rPr>
                <w:noProof/>
                <w:webHidden/>
              </w:rPr>
              <w:fldChar w:fldCharType="begin"/>
            </w:r>
            <w:r w:rsidR="000E199C">
              <w:rPr>
                <w:noProof/>
                <w:webHidden/>
              </w:rPr>
              <w:instrText xml:space="preserve"> PAGEREF _Toc222215805 \h </w:instrText>
            </w:r>
            <w:r w:rsidR="000E199C">
              <w:rPr>
                <w:noProof/>
                <w:webHidden/>
              </w:rPr>
            </w:r>
            <w:r w:rsidR="000E199C">
              <w:rPr>
                <w:noProof/>
                <w:webHidden/>
              </w:rPr>
              <w:fldChar w:fldCharType="separate"/>
            </w:r>
            <w:r w:rsidR="00572E0B">
              <w:rPr>
                <w:noProof/>
                <w:webHidden/>
              </w:rPr>
              <w:t>2</w:t>
            </w:r>
            <w:r w:rsidR="000E199C">
              <w:rPr>
                <w:noProof/>
                <w:webHidden/>
              </w:rPr>
              <w:fldChar w:fldCharType="end"/>
            </w:r>
          </w:hyperlink>
        </w:p>
        <w:p w14:paraId="028CC165" w14:textId="3A6B0545" w:rsidR="000E199C" w:rsidRDefault="000E199C">
          <w:pPr>
            <w:pStyle w:val="TOC1"/>
            <w:rPr>
              <w:rFonts w:asciiTheme="minorHAnsi" w:eastAsiaTheme="minorEastAsia" w:hAnsiTheme="minorHAnsi" w:cstheme="minorBidi"/>
              <w:b w:val="0"/>
              <w:bCs w:val="0"/>
              <w:i w:val="0"/>
              <w:iCs w:val="0"/>
              <w:noProof/>
              <w:color w:val="auto"/>
              <w:sz w:val="24"/>
              <w:lang w:eastAsia="en-GB"/>
            </w:rPr>
          </w:pPr>
          <w:hyperlink w:anchor="_Toc222215806" w:history="1">
            <w:r w:rsidRPr="006A4F1C">
              <w:rPr>
                <w:rStyle w:val="Hyperlink"/>
                <w:noProof/>
              </w:rPr>
              <w:t>Step 1: List the AI Knowns and Unknowns for Your Organisation</w:t>
            </w:r>
            <w:r>
              <w:rPr>
                <w:noProof/>
                <w:webHidden/>
              </w:rPr>
              <w:tab/>
            </w:r>
            <w:r>
              <w:rPr>
                <w:noProof/>
                <w:webHidden/>
              </w:rPr>
              <w:fldChar w:fldCharType="begin"/>
            </w:r>
            <w:r>
              <w:rPr>
                <w:noProof/>
                <w:webHidden/>
              </w:rPr>
              <w:instrText xml:space="preserve"> PAGEREF _Toc222215806 \h </w:instrText>
            </w:r>
            <w:r>
              <w:rPr>
                <w:noProof/>
                <w:webHidden/>
              </w:rPr>
            </w:r>
            <w:r>
              <w:rPr>
                <w:noProof/>
                <w:webHidden/>
              </w:rPr>
              <w:fldChar w:fldCharType="separate"/>
            </w:r>
            <w:r w:rsidR="00572E0B">
              <w:rPr>
                <w:noProof/>
                <w:webHidden/>
              </w:rPr>
              <w:t>2</w:t>
            </w:r>
            <w:r>
              <w:rPr>
                <w:noProof/>
                <w:webHidden/>
              </w:rPr>
              <w:fldChar w:fldCharType="end"/>
            </w:r>
          </w:hyperlink>
        </w:p>
        <w:p w14:paraId="6CE3FB2F" w14:textId="7DDBC550" w:rsidR="000E199C" w:rsidRDefault="000E199C">
          <w:pPr>
            <w:pStyle w:val="TOC1"/>
            <w:rPr>
              <w:rFonts w:asciiTheme="minorHAnsi" w:eastAsiaTheme="minorEastAsia" w:hAnsiTheme="minorHAnsi" w:cstheme="minorBidi"/>
              <w:b w:val="0"/>
              <w:bCs w:val="0"/>
              <w:i w:val="0"/>
              <w:iCs w:val="0"/>
              <w:noProof/>
              <w:color w:val="auto"/>
              <w:sz w:val="24"/>
              <w:lang w:eastAsia="en-GB"/>
            </w:rPr>
          </w:pPr>
          <w:hyperlink w:anchor="_Toc222215807" w:history="1">
            <w:r w:rsidRPr="006A4F1C">
              <w:rPr>
                <w:rStyle w:val="Hyperlink"/>
                <w:noProof/>
              </w:rPr>
              <w:t>Step 2: Identify Issues Using the PESTLE Approach</w:t>
            </w:r>
            <w:r>
              <w:rPr>
                <w:noProof/>
                <w:webHidden/>
              </w:rPr>
              <w:tab/>
            </w:r>
            <w:r>
              <w:rPr>
                <w:noProof/>
                <w:webHidden/>
              </w:rPr>
              <w:fldChar w:fldCharType="begin"/>
            </w:r>
            <w:r>
              <w:rPr>
                <w:noProof/>
                <w:webHidden/>
              </w:rPr>
              <w:instrText xml:space="preserve"> PAGEREF _Toc222215807 \h </w:instrText>
            </w:r>
            <w:r>
              <w:rPr>
                <w:noProof/>
                <w:webHidden/>
              </w:rPr>
            </w:r>
            <w:r>
              <w:rPr>
                <w:noProof/>
                <w:webHidden/>
              </w:rPr>
              <w:fldChar w:fldCharType="separate"/>
            </w:r>
            <w:r w:rsidR="00572E0B">
              <w:rPr>
                <w:noProof/>
                <w:webHidden/>
              </w:rPr>
              <w:t>3</w:t>
            </w:r>
            <w:r>
              <w:rPr>
                <w:noProof/>
                <w:webHidden/>
              </w:rPr>
              <w:fldChar w:fldCharType="end"/>
            </w:r>
          </w:hyperlink>
        </w:p>
        <w:p w14:paraId="01281C76" w14:textId="371C086A" w:rsidR="000E199C" w:rsidRDefault="000E199C">
          <w:pPr>
            <w:pStyle w:val="TOC1"/>
            <w:rPr>
              <w:rFonts w:asciiTheme="minorHAnsi" w:eastAsiaTheme="minorEastAsia" w:hAnsiTheme="minorHAnsi" w:cstheme="minorBidi"/>
              <w:b w:val="0"/>
              <w:bCs w:val="0"/>
              <w:i w:val="0"/>
              <w:iCs w:val="0"/>
              <w:noProof/>
              <w:color w:val="auto"/>
              <w:sz w:val="24"/>
              <w:lang w:eastAsia="en-GB"/>
            </w:rPr>
          </w:pPr>
          <w:hyperlink w:anchor="_Toc222215808" w:history="1">
            <w:r w:rsidRPr="006A4F1C">
              <w:rPr>
                <w:rStyle w:val="Hyperlink"/>
                <w:noProof/>
              </w:rPr>
              <w:t>Step 3: Identify Organisational Strengths and Weaknesses</w:t>
            </w:r>
            <w:r>
              <w:rPr>
                <w:noProof/>
                <w:webHidden/>
              </w:rPr>
              <w:tab/>
            </w:r>
            <w:r>
              <w:rPr>
                <w:noProof/>
                <w:webHidden/>
              </w:rPr>
              <w:fldChar w:fldCharType="begin"/>
            </w:r>
            <w:r>
              <w:rPr>
                <w:noProof/>
                <w:webHidden/>
              </w:rPr>
              <w:instrText xml:space="preserve"> PAGEREF _Toc222215808 \h </w:instrText>
            </w:r>
            <w:r>
              <w:rPr>
                <w:noProof/>
                <w:webHidden/>
              </w:rPr>
            </w:r>
            <w:r>
              <w:rPr>
                <w:noProof/>
                <w:webHidden/>
              </w:rPr>
              <w:fldChar w:fldCharType="separate"/>
            </w:r>
            <w:r w:rsidR="00572E0B">
              <w:rPr>
                <w:noProof/>
                <w:webHidden/>
              </w:rPr>
              <w:t>5</w:t>
            </w:r>
            <w:r>
              <w:rPr>
                <w:noProof/>
                <w:webHidden/>
              </w:rPr>
              <w:fldChar w:fldCharType="end"/>
            </w:r>
          </w:hyperlink>
        </w:p>
        <w:p w14:paraId="7AD891F0" w14:textId="268245D6" w:rsidR="000E199C" w:rsidRDefault="000E199C">
          <w:pPr>
            <w:pStyle w:val="TOC1"/>
            <w:rPr>
              <w:rFonts w:asciiTheme="minorHAnsi" w:eastAsiaTheme="minorEastAsia" w:hAnsiTheme="minorHAnsi" w:cstheme="minorBidi"/>
              <w:b w:val="0"/>
              <w:bCs w:val="0"/>
              <w:i w:val="0"/>
              <w:iCs w:val="0"/>
              <w:noProof/>
              <w:color w:val="auto"/>
              <w:sz w:val="24"/>
              <w:lang w:eastAsia="en-GB"/>
            </w:rPr>
          </w:pPr>
          <w:hyperlink w:anchor="_Toc222215809" w:history="1">
            <w:r w:rsidRPr="006A4F1C">
              <w:rPr>
                <w:rStyle w:val="Hyperlink"/>
                <w:noProof/>
              </w:rPr>
              <w:t>Step 4 SWOT Analysis</w:t>
            </w:r>
            <w:r>
              <w:rPr>
                <w:noProof/>
                <w:webHidden/>
              </w:rPr>
              <w:tab/>
            </w:r>
            <w:r>
              <w:rPr>
                <w:noProof/>
                <w:webHidden/>
              </w:rPr>
              <w:fldChar w:fldCharType="begin"/>
            </w:r>
            <w:r>
              <w:rPr>
                <w:noProof/>
                <w:webHidden/>
              </w:rPr>
              <w:instrText xml:space="preserve"> PAGEREF _Toc222215809 \h </w:instrText>
            </w:r>
            <w:r>
              <w:rPr>
                <w:noProof/>
                <w:webHidden/>
              </w:rPr>
            </w:r>
            <w:r>
              <w:rPr>
                <w:noProof/>
                <w:webHidden/>
              </w:rPr>
              <w:fldChar w:fldCharType="separate"/>
            </w:r>
            <w:r w:rsidR="00572E0B">
              <w:rPr>
                <w:noProof/>
                <w:webHidden/>
              </w:rPr>
              <w:t>6</w:t>
            </w:r>
            <w:r>
              <w:rPr>
                <w:noProof/>
                <w:webHidden/>
              </w:rPr>
              <w:fldChar w:fldCharType="end"/>
            </w:r>
          </w:hyperlink>
        </w:p>
        <w:p w14:paraId="6163916F" w14:textId="04B029EF" w:rsidR="000E199C" w:rsidRDefault="000E199C">
          <w:pPr>
            <w:pStyle w:val="TOC1"/>
            <w:rPr>
              <w:rFonts w:asciiTheme="minorHAnsi" w:eastAsiaTheme="minorEastAsia" w:hAnsiTheme="minorHAnsi" w:cstheme="minorBidi"/>
              <w:b w:val="0"/>
              <w:bCs w:val="0"/>
              <w:i w:val="0"/>
              <w:iCs w:val="0"/>
              <w:noProof/>
              <w:color w:val="auto"/>
              <w:sz w:val="24"/>
              <w:lang w:eastAsia="en-GB"/>
            </w:rPr>
          </w:pPr>
          <w:hyperlink w:anchor="_Toc222215810" w:history="1">
            <w:r w:rsidRPr="006A4F1C">
              <w:rPr>
                <w:rStyle w:val="Hyperlink"/>
                <w:noProof/>
              </w:rPr>
              <w:t>Step 4: Action Plan</w:t>
            </w:r>
            <w:r>
              <w:rPr>
                <w:noProof/>
                <w:webHidden/>
              </w:rPr>
              <w:tab/>
            </w:r>
            <w:r>
              <w:rPr>
                <w:noProof/>
                <w:webHidden/>
              </w:rPr>
              <w:fldChar w:fldCharType="begin"/>
            </w:r>
            <w:r>
              <w:rPr>
                <w:noProof/>
                <w:webHidden/>
              </w:rPr>
              <w:instrText xml:space="preserve"> PAGEREF _Toc222215810 \h </w:instrText>
            </w:r>
            <w:r>
              <w:rPr>
                <w:noProof/>
                <w:webHidden/>
              </w:rPr>
            </w:r>
            <w:r>
              <w:rPr>
                <w:noProof/>
                <w:webHidden/>
              </w:rPr>
              <w:fldChar w:fldCharType="separate"/>
            </w:r>
            <w:r w:rsidR="00572E0B">
              <w:rPr>
                <w:noProof/>
                <w:webHidden/>
              </w:rPr>
              <w:t>7</w:t>
            </w:r>
            <w:r>
              <w:rPr>
                <w:noProof/>
                <w:webHidden/>
              </w:rPr>
              <w:fldChar w:fldCharType="end"/>
            </w:r>
          </w:hyperlink>
        </w:p>
        <w:p w14:paraId="7FF3FBB4" w14:textId="43CF2E42" w:rsidR="006D26F5" w:rsidRDefault="00434B09" w:rsidP="006D26F5">
          <w:pPr>
            <w:rPr>
              <w:noProof/>
            </w:rPr>
          </w:pPr>
          <w:r>
            <w:rPr>
              <w:b/>
              <w:bCs/>
              <w:i/>
              <w:iCs/>
            </w:rPr>
            <w:fldChar w:fldCharType="end"/>
          </w:r>
        </w:p>
      </w:sdtContent>
    </w:sdt>
    <w:p w14:paraId="4E0C2D3D" w14:textId="77777777" w:rsidR="00413FB4" w:rsidRPr="006D26F5" w:rsidRDefault="00413FB4" w:rsidP="006D26F5">
      <w:r>
        <w:br w:type="page"/>
      </w:r>
    </w:p>
    <w:p w14:paraId="77473885" w14:textId="4058D327" w:rsidR="00257DBF" w:rsidRDefault="00257DBF" w:rsidP="00257DBF">
      <w:pPr>
        <w:pStyle w:val="Heading1"/>
      </w:pPr>
      <w:bookmarkStart w:id="0" w:name="_Toc222215805"/>
      <w:bookmarkStart w:id="1" w:name="_Hlk177287464"/>
      <w:r w:rsidRPr="00AF7ADC">
        <w:lastRenderedPageBreak/>
        <w:t>Background</w:t>
      </w:r>
      <w:bookmarkEnd w:id="0"/>
      <w:r w:rsidRPr="00AF7ADC">
        <w:t xml:space="preserve"> </w:t>
      </w:r>
    </w:p>
    <w:p w14:paraId="299737D9" w14:textId="6589EC9D" w:rsidR="00257DBF" w:rsidRDefault="00257DBF" w:rsidP="00257DBF">
      <w:r>
        <w:t>The future of AI will shape political, economic, social, technological, legal and environmental domains. Some impacts are known and can be planned for, while others remain uncertain. This task helps you apply these insights to your organisation using a structured approach informed by the Knowns/Unknowns, PESTLE and SWOT frameworks.</w:t>
      </w:r>
    </w:p>
    <w:p w14:paraId="29463F00" w14:textId="2AA9666C" w:rsidR="00257DBF" w:rsidRPr="00307288" w:rsidRDefault="00257DBF" w:rsidP="00257DBF">
      <w:pPr>
        <w:pStyle w:val="Heading1"/>
        <w:pageBreakBefore w:val="0"/>
        <w:spacing w:before="480"/>
      </w:pPr>
      <w:bookmarkStart w:id="2" w:name="_Toc222215806"/>
      <w:r w:rsidRPr="00307288">
        <w:t xml:space="preserve">Step 1: List the </w:t>
      </w:r>
      <w:r>
        <w:t xml:space="preserve">AI </w:t>
      </w:r>
      <w:r w:rsidRPr="00307288">
        <w:t>Knowns and Unknowns for Your Organisation</w:t>
      </w:r>
      <w:bookmarkEnd w:id="2"/>
    </w:p>
    <w:tbl>
      <w:tblPr>
        <w:tblStyle w:val="GridTable1Light"/>
        <w:tblW w:w="0" w:type="auto"/>
        <w:tblLook w:val="04A0" w:firstRow="1" w:lastRow="0" w:firstColumn="1" w:lastColumn="0" w:noHBand="0" w:noVBand="1"/>
      </w:tblPr>
      <w:tblGrid>
        <w:gridCol w:w="1207"/>
        <w:gridCol w:w="1854"/>
        <w:gridCol w:w="3562"/>
      </w:tblGrid>
      <w:tr w:rsidR="00257DBF" w14:paraId="14AC38C3" w14:textId="77777777" w:rsidTr="0029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95DCF7" w:themeFill="accent4" w:themeFillTint="66"/>
          </w:tcPr>
          <w:p w14:paraId="06EB9B33" w14:textId="77777777" w:rsidR="00257DBF" w:rsidRPr="00D17257" w:rsidRDefault="00257DBF" w:rsidP="00873A68">
            <w:pPr>
              <w:jc w:val="center"/>
              <w:rPr>
                <w:b w:val="0"/>
                <w:bCs w:val="0"/>
                <w:color w:val="002060"/>
              </w:rPr>
            </w:pPr>
            <w:r w:rsidRPr="00D17257">
              <w:rPr>
                <w:color w:val="002060"/>
              </w:rPr>
              <w:t>Known/ Unknown</w:t>
            </w:r>
          </w:p>
        </w:tc>
        <w:tc>
          <w:tcPr>
            <w:tcW w:w="2552" w:type="dxa"/>
            <w:shd w:val="clear" w:color="auto" w:fill="95DCF7" w:themeFill="accent4" w:themeFillTint="66"/>
          </w:tcPr>
          <w:p w14:paraId="17ADAFD9" w14:textId="77777777" w:rsidR="00257DBF" w:rsidRPr="00D17257" w:rsidRDefault="00257DBF" w:rsidP="00873A68">
            <w:pPr>
              <w:jc w:val="center"/>
              <w:cnfStyle w:val="100000000000" w:firstRow="1" w:lastRow="0" w:firstColumn="0" w:lastColumn="0" w:oddVBand="0" w:evenVBand="0" w:oddHBand="0" w:evenHBand="0" w:firstRowFirstColumn="0" w:firstRowLastColumn="0" w:lastRowFirstColumn="0" w:lastRowLastColumn="0"/>
              <w:rPr>
                <w:b w:val="0"/>
                <w:bCs w:val="0"/>
                <w:color w:val="002060"/>
              </w:rPr>
            </w:pPr>
            <w:r w:rsidRPr="00D17257">
              <w:rPr>
                <w:color w:val="002060"/>
              </w:rPr>
              <w:t>What That Means</w:t>
            </w:r>
          </w:p>
        </w:tc>
        <w:tc>
          <w:tcPr>
            <w:tcW w:w="5805" w:type="dxa"/>
            <w:shd w:val="clear" w:color="auto" w:fill="95DCF7" w:themeFill="accent4" w:themeFillTint="66"/>
          </w:tcPr>
          <w:p w14:paraId="7D3FD3C5" w14:textId="77777777" w:rsidR="00257DBF" w:rsidRPr="00D17257" w:rsidRDefault="00257DBF" w:rsidP="00873A68">
            <w:pPr>
              <w:jc w:val="center"/>
              <w:cnfStyle w:val="100000000000" w:firstRow="1" w:lastRow="0" w:firstColumn="0" w:lastColumn="0" w:oddVBand="0" w:evenVBand="0" w:oddHBand="0" w:evenHBand="0" w:firstRowFirstColumn="0" w:firstRowLastColumn="0" w:lastRowFirstColumn="0" w:lastRowLastColumn="0"/>
              <w:rPr>
                <w:b w:val="0"/>
                <w:bCs w:val="0"/>
                <w:color w:val="002060"/>
              </w:rPr>
            </w:pPr>
            <w:r w:rsidRPr="00D17257">
              <w:rPr>
                <w:color w:val="002060"/>
              </w:rPr>
              <w:t>What Might That Be for Your Organisation</w:t>
            </w:r>
            <w:r>
              <w:rPr>
                <w:color w:val="002060"/>
              </w:rPr>
              <w:t>?</w:t>
            </w:r>
          </w:p>
        </w:tc>
      </w:tr>
      <w:tr w:rsidR="00257DBF" w14:paraId="2B12BBC9" w14:textId="77777777" w:rsidTr="00292B3D">
        <w:tc>
          <w:tcPr>
            <w:cnfStyle w:val="001000000000" w:firstRow="0" w:lastRow="0" w:firstColumn="1" w:lastColumn="0" w:oddVBand="0" w:evenVBand="0" w:oddHBand="0" w:evenHBand="0" w:firstRowFirstColumn="0" w:firstRowLastColumn="0" w:lastRowFirstColumn="0" w:lastRowLastColumn="0"/>
            <w:tcW w:w="1271" w:type="dxa"/>
            <w:shd w:val="clear" w:color="auto" w:fill="95DCF7" w:themeFill="accent4" w:themeFillTint="66"/>
          </w:tcPr>
          <w:p w14:paraId="2E0A3E9F" w14:textId="77777777" w:rsidR="00257DBF" w:rsidRPr="00D17257" w:rsidRDefault="00257DBF" w:rsidP="00873A68">
            <w:pPr>
              <w:rPr>
                <w:b w:val="0"/>
                <w:bCs w:val="0"/>
                <w:color w:val="002060"/>
              </w:rPr>
            </w:pPr>
            <w:r w:rsidRPr="00D17257">
              <w:rPr>
                <w:color w:val="002060"/>
              </w:rPr>
              <w:t>Known Knowns</w:t>
            </w:r>
          </w:p>
        </w:tc>
        <w:tc>
          <w:tcPr>
            <w:tcW w:w="2552" w:type="dxa"/>
            <w:shd w:val="clear" w:color="auto" w:fill="CAEDFB" w:themeFill="accent4" w:themeFillTint="33"/>
          </w:tcPr>
          <w:p w14:paraId="5A1132ED" w14:textId="77777777" w:rsidR="00257DBF" w:rsidRPr="00D17257" w:rsidRDefault="00257DBF" w:rsidP="00873A68">
            <w:pPr>
              <w:cnfStyle w:val="000000000000" w:firstRow="0" w:lastRow="0" w:firstColumn="0" w:lastColumn="0" w:oddVBand="0" w:evenVBand="0" w:oddHBand="0" w:evenHBand="0" w:firstRowFirstColumn="0" w:firstRowLastColumn="0" w:lastRowFirstColumn="0" w:lastRowLastColumn="0"/>
              <w:rPr>
                <w:color w:val="002060"/>
              </w:rPr>
            </w:pPr>
            <w:r w:rsidRPr="00D17257">
              <w:rPr>
                <w:color w:val="002060"/>
              </w:rPr>
              <w:t>What you understand and can plan for</w:t>
            </w:r>
          </w:p>
        </w:tc>
        <w:tc>
          <w:tcPr>
            <w:tcW w:w="5805" w:type="dxa"/>
          </w:tcPr>
          <w:p w14:paraId="60DB8DC8" w14:textId="77777777" w:rsidR="00257DBF" w:rsidRDefault="00257DBF" w:rsidP="00873A68">
            <w:pPr>
              <w:cnfStyle w:val="000000000000" w:firstRow="0" w:lastRow="0" w:firstColumn="0" w:lastColumn="0" w:oddVBand="0" w:evenVBand="0" w:oddHBand="0" w:evenHBand="0" w:firstRowFirstColumn="0" w:firstRowLastColumn="0" w:lastRowFirstColumn="0" w:lastRowLastColumn="0"/>
            </w:pPr>
          </w:p>
          <w:p w14:paraId="61DB09C5" w14:textId="77777777" w:rsidR="00257DBF" w:rsidRDefault="00257DBF" w:rsidP="00873A68">
            <w:pPr>
              <w:cnfStyle w:val="000000000000" w:firstRow="0" w:lastRow="0" w:firstColumn="0" w:lastColumn="0" w:oddVBand="0" w:evenVBand="0" w:oddHBand="0" w:evenHBand="0" w:firstRowFirstColumn="0" w:firstRowLastColumn="0" w:lastRowFirstColumn="0" w:lastRowLastColumn="0"/>
            </w:pPr>
          </w:p>
        </w:tc>
      </w:tr>
      <w:tr w:rsidR="00257DBF" w14:paraId="51AC2B19" w14:textId="77777777" w:rsidTr="00292B3D">
        <w:tc>
          <w:tcPr>
            <w:cnfStyle w:val="001000000000" w:firstRow="0" w:lastRow="0" w:firstColumn="1" w:lastColumn="0" w:oddVBand="0" w:evenVBand="0" w:oddHBand="0" w:evenHBand="0" w:firstRowFirstColumn="0" w:firstRowLastColumn="0" w:lastRowFirstColumn="0" w:lastRowLastColumn="0"/>
            <w:tcW w:w="1271" w:type="dxa"/>
            <w:shd w:val="clear" w:color="auto" w:fill="95DCF7" w:themeFill="accent4" w:themeFillTint="66"/>
          </w:tcPr>
          <w:p w14:paraId="08BAD31B" w14:textId="77777777" w:rsidR="00257DBF" w:rsidRPr="00D17257" w:rsidRDefault="00257DBF" w:rsidP="00873A68">
            <w:pPr>
              <w:rPr>
                <w:b w:val="0"/>
                <w:bCs w:val="0"/>
                <w:color w:val="002060"/>
              </w:rPr>
            </w:pPr>
            <w:r w:rsidRPr="00D17257">
              <w:rPr>
                <w:color w:val="002060"/>
              </w:rPr>
              <w:t>Known Unknowns</w:t>
            </w:r>
          </w:p>
        </w:tc>
        <w:tc>
          <w:tcPr>
            <w:tcW w:w="2552" w:type="dxa"/>
            <w:shd w:val="clear" w:color="auto" w:fill="CAEDFB" w:themeFill="accent4" w:themeFillTint="33"/>
          </w:tcPr>
          <w:p w14:paraId="0241786C" w14:textId="77777777" w:rsidR="00257DBF" w:rsidRPr="00D17257" w:rsidRDefault="00257DBF" w:rsidP="00873A68">
            <w:pPr>
              <w:cnfStyle w:val="000000000000" w:firstRow="0" w:lastRow="0" w:firstColumn="0" w:lastColumn="0" w:oddVBand="0" w:evenVBand="0" w:oddHBand="0" w:evenHBand="0" w:firstRowFirstColumn="0" w:firstRowLastColumn="0" w:lastRowFirstColumn="0" w:lastRowLastColumn="0"/>
              <w:rPr>
                <w:color w:val="002060"/>
              </w:rPr>
            </w:pPr>
            <w:r w:rsidRPr="00D17257">
              <w:rPr>
                <w:color w:val="002060"/>
              </w:rPr>
              <w:t>What you know you don’t yet understand</w:t>
            </w:r>
          </w:p>
        </w:tc>
        <w:tc>
          <w:tcPr>
            <w:tcW w:w="5805" w:type="dxa"/>
          </w:tcPr>
          <w:p w14:paraId="24B570E6" w14:textId="77777777" w:rsidR="00257DBF" w:rsidRDefault="00257DBF" w:rsidP="00873A68">
            <w:pPr>
              <w:cnfStyle w:val="000000000000" w:firstRow="0" w:lastRow="0" w:firstColumn="0" w:lastColumn="0" w:oddVBand="0" w:evenVBand="0" w:oddHBand="0" w:evenHBand="0" w:firstRowFirstColumn="0" w:firstRowLastColumn="0" w:lastRowFirstColumn="0" w:lastRowLastColumn="0"/>
            </w:pPr>
          </w:p>
          <w:p w14:paraId="5FB8DABB" w14:textId="77777777" w:rsidR="00257DBF" w:rsidRDefault="00257DBF" w:rsidP="00873A68">
            <w:pPr>
              <w:cnfStyle w:val="000000000000" w:firstRow="0" w:lastRow="0" w:firstColumn="0" w:lastColumn="0" w:oddVBand="0" w:evenVBand="0" w:oddHBand="0" w:evenHBand="0" w:firstRowFirstColumn="0" w:firstRowLastColumn="0" w:lastRowFirstColumn="0" w:lastRowLastColumn="0"/>
            </w:pPr>
          </w:p>
        </w:tc>
      </w:tr>
      <w:tr w:rsidR="00257DBF" w14:paraId="484E27B0" w14:textId="77777777" w:rsidTr="00292B3D">
        <w:tc>
          <w:tcPr>
            <w:cnfStyle w:val="001000000000" w:firstRow="0" w:lastRow="0" w:firstColumn="1" w:lastColumn="0" w:oddVBand="0" w:evenVBand="0" w:oddHBand="0" w:evenHBand="0" w:firstRowFirstColumn="0" w:firstRowLastColumn="0" w:lastRowFirstColumn="0" w:lastRowLastColumn="0"/>
            <w:tcW w:w="1271" w:type="dxa"/>
            <w:shd w:val="clear" w:color="auto" w:fill="95DCF7" w:themeFill="accent4" w:themeFillTint="66"/>
          </w:tcPr>
          <w:p w14:paraId="54FE3EE3" w14:textId="77777777" w:rsidR="00257DBF" w:rsidRPr="00D17257" w:rsidRDefault="00257DBF" w:rsidP="00873A68">
            <w:pPr>
              <w:rPr>
                <w:b w:val="0"/>
                <w:bCs w:val="0"/>
                <w:color w:val="002060"/>
              </w:rPr>
            </w:pPr>
            <w:r w:rsidRPr="00D17257">
              <w:rPr>
                <w:color w:val="002060"/>
              </w:rPr>
              <w:t>Unknown Knowns</w:t>
            </w:r>
          </w:p>
        </w:tc>
        <w:tc>
          <w:tcPr>
            <w:tcW w:w="2552" w:type="dxa"/>
            <w:shd w:val="clear" w:color="auto" w:fill="CAEDFB" w:themeFill="accent4" w:themeFillTint="33"/>
          </w:tcPr>
          <w:p w14:paraId="38BF7E61" w14:textId="77777777" w:rsidR="00257DBF" w:rsidRPr="00D17257" w:rsidRDefault="00257DBF" w:rsidP="00873A68">
            <w:pPr>
              <w:cnfStyle w:val="000000000000" w:firstRow="0" w:lastRow="0" w:firstColumn="0" w:lastColumn="0" w:oddVBand="0" w:evenVBand="0" w:oddHBand="0" w:evenHBand="0" w:firstRowFirstColumn="0" w:firstRowLastColumn="0" w:lastRowFirstColumn="0" w:lastRowLastColumn="0"/>
              <w:rPr>
                <w:color w:val="002060"/>
              </w:rPr>
            </w:pPr>
            <w:r w:rsidRPr="00D17257">
              <w:rPr>
                <w:color w:val="002060"/>
              </w:rPr>
              <w:t>What you know but may overlook or forget</w:t>
            </w:r>
          </w:p>
        </w:tc>
        <w:tc>
          <w:tcPr>
            <w:tcW w:w="5805" w:type="dxa"/>
          </w:tcPr>
          <w:p w14:paraId="25602901" w14:textId="77777777" w:rsidR="00257DBF" w:rsidRDefault="00257DBF" w:rsidP="00873A68">
            <w:pPr>
              <w:cnfStyle w:val="000000000000" w:firstRow="0" w:lastRow="0" w:firstColumn="0" w:lastColumn="0" w:oddVBand="0" w:evenVBand="0" w:oddHBand="0" w:evenHBand="0" w:firstRowFirstColumn="0" w:firstRowLastColumn="0" w:lastRowFirstColumn="0" w:lastRowLastColumn="0"/>
            </w:pPr>
          </w:p>
          <w:p w14:paraId="7511D610" w14:textId="77777777" w:rsidR="00257DBF" w:rsidRDefault="00257DBF" w:rsidP="00873A68">
            <w:pPr>
              <w:cnfStyle w:val="000000000000" w:firstRow="0" w:lastRow="0" w:firstColumn="0" w:lastColumn="0" w:oddVBand="0" w:evenVBand="0" w:oddHBand="0" w:evenHBand="0" w:firstRowFirstColumn="0" w:firstRowLastColumn="0" w:lastRowFirstColumn="0" w:lastRowLastColumn="0"/>
            </w:pPr>
          </w:p>
        </w:tc>
      </w:tr>
      <w:tr w:rsidR="00257DBF" w14:paraId="0A710B20" w14:textId="77777777" w:rsidTr="00292B3D">
        <w:tc>
          <w:tcPr>
            <w:cnfStyle w:val="001000000000" w:firstRow="0" w:lastRow="0" w:firstColumn="1" w:lastColumn="0" w:oddVBand="0" w:evenVBand="0" w:oddHBand="0" w:evenHBand="0" w:firstRowFirstColumn="0" w:firstRowLastColumn="0" w:lastRowFirstColumn="0" w:lastRowLastColumn="0"/>
            <w:tcW w:w="1271" w:type="dxa"/>
            <w:shd w:val="clear" w:color="auto" w:fill="95DCF7" w:themeFill="accent4" w:themeFillTint="66"/>
          </w:tcPr>
          <w:p w14:paraId="795558C9" w14:textId="77777777" w:rsidR="00257DBF" w:rsidRPr="00D17257" w:rsidRDefault="00257DBF" w:rsidP="00873A68">
            <w:pPr>
              <w:rPr>
                <w:b w:val="0"/>
                <w:bCs w:val="0"/>
                <w:color w:val="002060"/>
              </w:rPr>
            </w:pPr>
            <w:r w:rsidRPr="00D17257">
              <w:rPr>
                <w:color w:val="002060"/>
              </w:rPr>
              <w:t>Unknown Unknowns</w:t>
            </w:r>
          </w:p>
        </w:tc>
        <w:tc>
          <w:tcPr>
            <w:tcW w:w="2552" w:type="dxa"/>
            <w:shd w:val="clear" w:color="auto" w:fill="CAEDFB" w:themeFill="accent4" w:themeFillTint="33"/>
          </w:tcPr>
          <w:p w14:paraId="5A3C0CA8" w14:textId="77777777" w:rsidR="00257DBF" w:rsidRPr="00D17257" w:rsidRDefault="00257DBF" w:rsidP="00873A68">
            <w:pPr>
              <w:cnfStyle w:val="000000000000" w:firstRow="0" w:lastRow="0" w:firstColumn="0" w:lastColumn="0" w:oddVBand="0" w:evenVBand="0" w:oddHBand="0" w:evenHBand="0" w:firstRowFirstColumn="0" w:firstRowLastColumn="0" w:lastRowFirstColumn="0" w:lastRowLastColumn="0"/>
              <w:rPr>
                <w:color w:val="002060"/>
              </w:rPr>
            </w:pPr>
            <w:r w:rsidRPr="00D17257">
              <w:rPr>
                <w:color w:val="002060"/>
              </w:rPr>
              <w:t>Surprises you cannot yet anticipate</w:t>
            </w:r>
          </w:p>
        </w:tc>
        <w:tc>
          <w:tcPr>
            <w:tcW w:w="5805" w:type="dxa"/>
          </w:tcPr>
          <w:p w14:paraId="4CBE699D" w14:textId="77777777" w:rsidR="00257DBF" w:rsidRDefault="00257DBF" w:rsidP="00873A68">
            <w:pPr>
              <w:cnfStyle w:val="000000000000" w:firstRow="0" w:lastRow="0" w:firstColumn="0" w:lastColumn="0" w:oddVBand="0" w:evenVBand="0" w:oddHBand="0" w:evenHBand="0" w:firstRowFirstColumn="0" w:firstRowLastColumn="0" w:lastRowFirstColumn="0" w:lastRowLastColumn="0"/>
            </w:pPr>
          </w:p>
          <w:p w14:paraId="3FE68B0B" w14:textId="77777777" w:rsidR="00257DBF" w:rsidRDefault="00257DBF" w:rsidP="00873A68">
            <w:pPr>
              <w:cnfStyle w:val="000000000000" w:firstRow="0" w:lastRow="0" w:firstColumn="0" w:lastColumn="0" w:oddVBand="0" w:evenVBand="0" w:oddHBand="0" w:evenHBand="0" w:firstRowFirstColumn="0" w:firstRowLastColumn="0" w:lastRowFirstColumn="0" w:lastRowLastColumn="0"/>
            </w:pPr>
          </w:p>
        </w:tc>
      </w:tr>
    </w:tbl>
    <w:p w14:paraId="2DC49435" w14:textId="77777777" w:rsidR="00257DBF" w:rsidRDefault="00257DBF" w:rsidP="00257DBF"/>
    <w:p w14:paraId="697676F7" w14:textId="13F69C75" w:rsidR="00257DBF" w:rsidRPr="00307288" w:rsidRDefault="00257DBF" w:rsidP="00257DBF">
      <w:pPr>
        <w:pStyle w:val="Heading1"/>
      </w:pPr>
      <w:bookmarkStart w:id="3" w:name="_Toc222215807"/>
      <w:r w:rsidRPr="00307288">
        <w:lastRenderedPageBreak/>
        <w:t>Step 2: Identify Issues Using the PESTLE Approach</w:t>
      </w:r>
      <w:bookmarkEnd w:id="3"/>
    </w:p>
    <w:p w14:paraId="00BEC70A" w14:textId="77777777" w:rsidR="00257DBF" w:rsidRDefault="00257DBF" w:rsidP="00257DBF">
      <w:pPr>
        <w:rPr>
          <w:bCs/>
          <w:color w:val="auto"/>
        </w:rPr>
      </w:pPr>
      <w:r w:rsidRPr="00D17257">
        <w:rPr>
          <w:bCs/>
          <w:color w:val="auto"/>
        </w:rPr>
        <w:t>PESTLE looks at the outside world, and the key issues become your Opportunities and Threats in your SWOT anal</w:t>
      </w:r>
      <w:r>
        <w:rPr>
          <w:bCs/>
          <w:color w:val="auto"/>
        </w:rPr>
        <w:t xml:space="preserve">ysis. However, whether something is an opportunity or a threat may depend on what you do about it. </w:t>
      </w:r>
      <w:r w:rsidRPr="00D17257">
        <w:rPr>
          <w:bCs/>
          <w:color w:val="auto"/>
        </w:rPr>
        <w:t xml:space="preserve"> </w:t>
      </w:r>
      <w:r>
        <w:rPr>
          <w:bCs/>
          <w:color w:val="auto"/>
        </w:rPr>
        <w:t>Here is a very broad summary of an AI PESTLE.</w:t>
      </w:r>
    </w:p>
    <w:p w14:paraId="31E66DED" w14:textId="784A9955" w:rsidR="00257DBF" w:rsidRPr="00257DBF" w:rsidRDefault="00257DBF" w:rsidP="00257DBF">
      <w:pPr>
        <w:rPr>
          <w:i/>
          <w:iCs/>
        </w:rPr>
      </w:pPr>
      <w:r w:rsidRPr="00257DBF">
        <w:rPr>
          <w:i/>
          <w:iCs/>
        </w:rPr>
        <w:t xml:space="preserve">AI will have a fundamental impact on our world and do so very quickly: not just technology but society, health, wellbeing, poverty, and the economy. It will not impact all of us equally. Most jobs will change, and entirely new roles will appear.  It brings with it ethical issues to be considered and threats: scams, abuse and misinformation. For organisations, effective cyber security and data protection will be very important. For individuals, many are </w:t>
      </w:r>
      <w:r>
        <w:rPr>
          <w:i/>
          <w:iCs/>
        </w:rPr>
        <w:t>not</w:t>
      </w:r>
      <w:r w:rsidRPr="00257DBF">
        <w:rPr>
          <w:i/>
          <w:iCs/>
        </w:rPr>
        <w:t xml:space="preserve"> yet unaware of these changes, people inevitably have concerns in times of significant change and people at all levels will need to be both supported and trained. Huge investments are being made, and the technology will continue to develop rapidly, with AI bots becoming increasingly capable, and new types and systems being developed, impacting on other areas of technology, such as the Internet. It’s moving too fast for laws and regulation to keep pace and the best practice goal posts have moved, some we’re not yet sure where and many are unaware these have moved at all. No one foresaw the huge impact generative AI would have and, for all we know, there may be more to come. </w:t>
      </w:r>
    </w:p>
    <w:p w14:paraId="6FFF1865" w14:textId="77777777" w:rsidR="00257DBF" w:rsidRDefault="00257DBF">
      <w:pPr>
        <w:keepLines w:val="0"/>
        <w:spacing w:after="160" w:line="278" w:lineRule="auto"/>
        <w:rPr>
          <w:bCs/>
          <w:color w:val="auto"/>
        </w:rPr>
      </w:pPr>
      <w:r>
        <w:rPr>
          <w:bCs/>
          <w:color w:val="auto"/>
        </w:rPr>
        <w:br w:type="page"/>
      </w:r>
    </w:p>
    <w:p w14:paraId="7013E5C7" w14:textId="4DC6ED20" w:rsidR="00257DBF" w:rsidRDefault="00257DBF" w:rsidP="00257DBF">
      <w:pPr>
        <w:rPr>
          <w:bCs/>
          <w:color w:val="auto"/>
        </w:rPr>
      </w:pPr>
      <w:r>
        <w:rPr>
          <w:bCs/>
          <w:color w:val="auto"/>
        </w:rPr>
        <w:lastRenderedPageBreak/>
        <w:t xml:space="preserve">Thinking about this and what you’ve learned, complete the table below to create an AI PESTLE for your organisation. </w:t>
      </w:r>
      <w:r w:rsidR="00292B3D">
        <w:rPr>
          <w:bCs/>
          <w:color w:val="auto"/>
        </w:rPr>
        <w:t xml:space="preserve"> Your PESTLE is your Opportunities and Threats in your SWOT. Whether something is an opportunity or a threat often depends on what you do about it. </w:t>
      </w:r>
    </w:p>
    <w:p w14:paraId="4662EFFA" w14:textId="77777777" w:rsidR="00257DBF" w:rsidRPr="00D17257" w:rsidRDefault="00257DBF" w:rsidP="00257DBF">
      <w:pPr>
        <w:rPr>
          <w:bCs/>
          <w:color w:val="auto"/>
        </w:rPr>
      </w:pPr>
    </w:p>
    <w:tbl>
      <w:tblPr>
        <w:tblStyle w:val="GridTable1Light"/>
        <w:tblW w:w="0" w:type="auto"/>
        <w:tblLook w:val="04A0" w:firstRow="1" w:lastRow="0" w:firstColumn="1" w:lastColumn="0" w:noHBand="0" w:noVBand="1"/>
      </w:tblPr>
      <w:tblGrid>
        <w:gridCol w:w="1484"/>
        <w:gridCol w:w="5139"/>
      </w:tblGrid>
      <w:tr w:rsidR="00257DBF" w:rsidRPr="00257DBF" w14:paraId="1439B351" w14:textId="77777777" w:rsidTr="0029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95DCF7" w:themeFill="accent4" w:themeFillTint="66"/>
          </w:tcPr>
          <w:p w14:paraId="5C9D2276" w14:textId="77777777" w:rsidR="00257DBF" w:rsidRPr="00257DBF" w:rsidRDefault="00257DBF" w:rsidP="00873A68">
            <w:pPr>
              <w:jc w:val="center"/>
              <w:rPr>
                <w:b w:val="0"/>
                <w:color w:val="002060"/>
                <w:szCs w:val="21"/>
              </w:rPr>
            </w:pPr>
            <w:r w:rsidRPr="00257DBF">
              <w:rPr>
                <w:color w:val="002060"/>
                <w:szCs w:val="21"/>
              </w:rPr>
              <w:t>PESTLE</w:t>
            </w:r>
          </w:p>
        </w:tc>
        <w:tc>
          <w:tcPr>
            <w:tcW w:w="8073" w:type="dxa"/>
            <w:shd w:val="clear" w:color="auto" w:fill="95DCF7" w:themeFill="accent4" w:themeFillTint="66"/>
          </w:tcPr>
          <w:p w14:paraId="133FDE23" w14:textId="77777777" w:rsidR="00257DBF" w:rsidRPr="00257DBF" w:rsidRDefault="00257DBF" w:rsidP="00873A68">
            <w:pPr>
              <w:jc w:val="center"/>
              <w:cnfStyle w:val="100000000000" w:firstRow="1" w:lastRow="0" w:firstColumn="0" w:lastColumn="0" w:oddVBand="0" w:evenVBand="0" w:oddHBand="0" w:evenHBand="0" w:firstRowFirstColumn="0" w:firstRowLastColumn="0" w:lastRowFirstColumn="0" w:lastRowLastColumn="0"/>
              <w:rPr>
                <w:b w:val="0"/>
                <w:color w:val="002060"/>
                <w:szCs w:val="21"/>
              </w:rPr>
            </w:pPr>
            <w:r w:rsidRPr="00257DBF">
              <w:rPr>
                <w:color w:val="002060"/>
                <w:szCs w:val="21"/>
              </w:rPr>
              <w:t>Key Issues for Your Organisation</w:t>
            </w:r>
          </w:p>
        </w:tc>
      </w:tr>
      <w:tr w:rsidR="00257DBF" w:rsidRPr="00257DBF" w14:paraId="65A5D147" w14:textId="77777777" w:rsidTr="00292B3D">
        <w:tc>
          <w:tcPr>
            <w:cnfStyle w:val="001000000000" w:firstRow="0" w:lastRow="0" w:firstColumn="1" w:lastColumn="0" w:oddVBand="0" w:evenVBand="0" w:oddHBand="0" w:evenHBand="0" w:firstRowFirstColumn="0" w:firstRowLastColumn="0" w:lastRowFirstColumn="0" w:lastRowLastColumn="0"/>
            <w:tcW w:w="1555" w:type="dxa"/>
            <w:shd w:val="clear" w:color="auto" w:fill="95DCF7" w:themeFill="accent4" w:themeFillTint="66"/>
            <w:vAlign w:val="center"/>
          </w:tcPr>
          <w:p w14:paraId="04A0F2A9" w14:textId="77777777" w:rsidR="00257DBF" w:rsidRPr="00257DBF" w:rsidRDefault="00257DBF" w:rsidP="00292B3D">
            <w:pPr>
              <w:jc w:val="center"/>
              <w:rPr>
                <w:b w:val="0"/>
                <w:bCs w:val="0"/>
                <w:color w:val="002060"/>
                <w:szCs w:val="21"/>
              </w:rPr>
            </w:pPr>
            <w:r w:rsidRPr="00257DBF">
              <w:rPr>
                <w:color w:val="002060"/>
                <w:szCs w:val="21"/>
              </w:rPr>
              <w:t>Political</w:t>
            </w:r>
          </w:p>
        </w:tc>
        <w:tc>
          <w:tcPr>
            <w:tcW w:w="8073" w:type="dxa"/>
          </w:tcPr>
          <w:p w14:paraId="2D89F4C5"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p w14:paraId="207FE5F6"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tc>
      </w:tr>
      <w:tr w:rsidR="00257DBF" w:rsidRPr="00257DBF" w14:paraId="0A12C60F" w14:textId="77777777" w:rsidTr="00292B3D">
        <w:tc>
          <w:tcPr>
            <w:cnfStyle w:val="001000000000" w:firstRow="0" w:lastRow="0" w:firstColumn="1" w:lastColumn="0" w:oddVBand="0" w:evenVBand="0" w:oddHBand="0" w:evenHBand="0" w:firstRowFirstColumn="0" w:firstRowLastColumn="0" w:lastRowFirstColumn="0" w:lastRowLastColumn="0"/>
            <w:tcW w:w="1555" w:type="dxa"/>
            <w:shd w:val="clear" w:color="auto" w:fill="95DCF7" w:themeFill="accent4" w:themeFillTint="66"/>
            <w:vAlign w:val="center"/>
          </w:tcPr>
          <w:p w14:paraId="255A7280" w14:textId="77777777" w:rsidR="00257DBF" w:rsidRPr="00257DBF" w:rsidRDefault="00257DBF" w:rsidP="00292B3D">
            <w:pPr>
              <w:jc w:val="center"/>
              <w:rPr>
                <w:b w:val="0"/>
                <w:bCs w:val="0"/>
                <w:color w:val="002060"/>
                <w:szCs w:val="21"/>
              </w:rPr>
            </w:pPr>
            <w:r w:rsidRPr="00257DBF">
              <w:rPr>
                <w:color w:val="002060"/>
                <w:szCs w:val="21"/>
              </w:rPr>
              <w:t>Economic</w:t>
            </w:r>
          </w:p>
        </w:tc>
        <w:tc>
          <w:tcPr>
            <w:tcW w:w="8073" w:type="dxa"/>
          </w:tcPr>
          <w:p w14:paraId="19E76CF2"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p w14:paraId="5E4B4E96"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tc>
      </w:tr>
      <w:tr w:rsidR="00257DBF" w:rsidRPr="00257DBF" w14:paraId="5DB0D79F" w14:textId="77777777" w:rsidTr="00292B3D">
        <w:tc>
          <w:tcPr>
            <w:cnfStyle w:val="001000000000" w:firstRow="0" w:lastRow="0" w:firstColumn="1" w:lastColumn="0" w:oddVBand="0" w:evenVBand="0" w:oddHBand="0" w:evenHBand="0" w:firstRowFirstColumn="0" w:firstRowLastColumn="0" w:lastRowFirstColumn="0" w:lastRowLastColumn="0"/>
            <w:tcW w:w="1555" w:type="dxa"/>
            <w:shd w:val="clear" w:color="auto" w:fill="95DCF7" w:themeFill="accent4" w:themeFillTint="66"/>
            <w:vAlign w:val="center"/>
          </w:tcPr>
          <w:p w14:paraId="0D44E0B4" w14:textId="77777777" w:rsidR="00257DBF" w:rsidRPr="00257DBF" w:rsidRDefault="00257DBF" w:rsidP="00292B3D">
            <w:pPr>
              <w:jc w:val="center"/>
              <w:rPr>
                <w:b w:val="0"/>
                <w:bCs w:val="0"/>
                <w:color w:val="002060"/>
                <w:szCs w:val="21"/>
              </w:rPr>
            </w:pPr>
            <w:r w:rsidRPr="00257DBF">
              <w:rPr>
                <w:color w:val="002060"/>
                <w:szCs w:val="21"/>
              </w:rPr>
              <w:t>Social</w:t>
            </w:r>
          </w:p>
        </w:tc>
        <w:tc>
          <w:tcPr>
            <w:tcW w:w="8073" w:type="dxa"/>
          </w:tcPr>
          <w:p w14:paraId="266D1629"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p w14:paraId="41F7E249"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tc>
      </w:tr>
      <w:tr w:rsidR="00257DBF" w:rsidRPr="00257DBF" w14:paraId="3C50BD14" w14:textId="77777777" w:rsidTr="00292B3D">
        <w:tc>
          <w:tcPr>
            <w:cnfStyle w:val="001000000000" w:firstRow="0" w:lastRow="0" w:firstColumn="1" w:lastColumn="0" w:oddVBand="0" w:evenVBand="0" w:oddHBand="0" w:evenHBand="0" w:firstRowFirstColumn="0" w:firstRowLastColumn="0" w:lastRowFirstColumn="0" w:lastRowLastColumn="0"/>
            <w:tcW w:w="1555" w:type="dxa"/>
            <w:shd w:val="clear" w:color="auto" w:fill="95DCF7" w:themeFill="accent4" w:themeFillTint="66"/>
            <w:vAlign w:val="center"/>
          </w:tcPr>
          <w:p w14:paraId="644CC514" w14:textId="77777777" w:rsidR="00257DBF" w:rsidRPr="00257DBF" w:rsidRDefault="00257DBF" w:rsidP="00292B3D">
            <w:pPr>
              <w:jc w:val="center"/>
              <w:rPr>
                <w:b w:val="0"/>
                <w:bCs w:val="0"/>
                <w:color w:val="002060"/>
                <w:szCs w:val="21"/>
              </w:rPr>
            </w:pPr>
            <w:r w:rsidRPr="00257DBF">
              <w:rPr>
                <w:color w:val="002060"/>
                <w:szCs w:val="21"/>
              </w:rPr>
              <w:t>Technological</w:t>
            </w:r>
          </w:p>
        </w:tc>
        <w:tc>
          <w:tcPr>
            <w:tcW w:w="8073" w:type="dxa"/>
          </w:tcPr>
          <w:p w14:paraId="703173B1"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p w14:paraId="34304EEE"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tc>
      </w:tr>
      <w:tr w:rsidR="00257DBF" w:rsidRPr="00257DBF" w14:paraId="7543741D" w14:textId="77777777" w:rsidTr="00292B3D">
        <w:tc>
          <w:tcPr>
            <w:cnfStyle w:val="001000000000" w:firstRow="0" w:lastRow="0" w:firstColumn="1" w:lastColumn="0" w:oddVBand="0" w:evenVBand="0" w:oddHBand="0" w:evenHBand="0" w:firstRowFirstColumn="0" w:firstRowLastColumn="0" w:lastRowFirstColumn="0" w:lastRowLastColumn="0"/>
            <w:tcW w:w="1555" w:type="dxa"/>
            <w:shd w:val="clear" w:color="auto" w:fill="95DCF7" w:themeFill="accent4" w:themeFillTint="66"/>
            <w:vAlign w:val="center"/>
          </w:tcPr>
          <w:p w14:paraId="00728016" w14:textId="77777777" w:rsidR="00257DBF" w:rsidRPr="00257DBF" w:rsidRDefault="00257DBF" w:rsidP="00292B3D">
            <w:pPr>
              <w:jc w:val="center"/>
              <w:rPr>
                <w:b w:val="0"/>
                <w:bCs w:val="0"/>
                <w:color w:val="002060"/>
                <w:szCs w:val="21"/>
              </w:rPr>
            </w:pPr>
            <w:r w:rsidRPr="00257DBF">
              <w:rPr>
                <w:color w:val="002060"/>
                <w:szCs w:val="21"/>
              </w:rPr>
              <w:t>Legal</w:t>
            </w:r>
          </w:p>
        </w:tc>
        <w:tc>
          <w:tcPr>
            <w:tcW w:w="8073" w:type="dxa"/>
          </w:tcPr>
          <w:p w14:paraId="43A87AF9"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p w14:paraId="31827807"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b/>
                <w:color w:val="002060"/>
                <w:szCs w:val="21"/>
              </w:rPr>
            </w:pPr>
          </w:p>
        </w:tc>
      </w:tr>
    </w:tbl>
    <w:p w14:paraId="6D9076DF" w14:textId="1808248F" w:rsidR="00257DBF" w:rsidRPr="0098786D" w:rsidRDefault="00257DBF" w:rsidP="00257DBF">
      <w:pPr>
        <w:pStyle w:val="Heading1"/>
      </w:pPr>
      <w:bookmarkStart w:id="4" w:name="_Toc222215808"/>
      <w:r>
        <w:lastRenderedPageBreak/>
        <w:t>St</w:t>
      </w:r>
      <w:r w:rsidRPr="0098786D">
        <w:t>ep 3: Identify Organisational Strengths and Weaknesses</w:t>
      </w:r>
      <w:bookmarkEnd w:id="4"/>
    </w:p>
    <w:p w14:paraId="5A2D379B" w14:textId="77777777" w:rsidR="00257DBF" w:rsidRDefault="00257DBF" w:rsidP="00257DBF">
      <w:r>
        <w:t>Strengths and Weaknesses are internal to your organisation – the S and W in your SWOT.  Complete the table below for your organisation.</w:t>
      </w:r>
    </w:p>
    <w:tbl>
      <w:tblPr>
        <w:tblStyle w:val="GridTable1Light"/>
        <w:tblW w:w="0" w:type="auto"/>
        <w:tblLook w:val="04A0" w:firstRow="1" w:lastRow="0" w:firstColumn="1" w:lastColumn="0" w:noHBand="0" w:noVBand="1"/>
      </w:tblPr>
      <w:tblGrid>
        <w:gridCol w:w="1358"/>
        <w:gridCol w:w="1804"/>
        <w:gridCol w:w="3461"/>
      </w:tblGrid>
      <w:tr w:rsidR="00257DBF" w:rsidRPr="00257DBF" w14:paraId="4C7C81E3" w14:textId="77777777" w:rsidTr="00292B3D">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438" w:type="dxa"/>
            <w:shd w:val="clear" w:color="auto" w:fill="95DCF7" w:themeFill="accent4" w:themeFillTint="66"/>
          </w:tcPr>
          <w:p w14:paraId="13BB130C" w14:textId="77777777" w:rsidR="00257DBF" w:rsidRPr="00257DBF" w:rsidRDefault="00257DBF" w:rsidP="00873A68">
            <w:pPr>
              <w:jc w:val="center"/>
              <w:rPr>
                <w:b w:val="0"/>
                <w:bCs w:val="0"/>
                <w:color w:val="002060"/>
                <w:szCs w:val="21"/>
              </w:rPr>
            </w:pPr>
            <w:r w:rsidRPr="00257DBF">
              <w:rPr>
                <w:color w:val="002060"/>
                <w:szCs w:val="21"/>
              </w:rPr>
              <w:t>Focus</w:t>
            </w:r>
          </w:p>
        </w:tc>
        <w:tc>
          <w:tcPr>
            <w:tcW w:w="2407" w:type="dxa"/>
            <w:shd w:val="clear" w:color="auto" w:fill="95DCF7" w:themeFill="accent4" w:themeFillTint="66"/>
          </w:tcPr>
          <w:p w14:paraId="0AD66FC1" w14:textId="08F644F4" w:rsidR="00257DBF" w:rsidRPr="00257DBF" w:rsidRDefault="00257DBF" w:rsidP="00873A68">
            <w:pPr>
              <w:jc w:val="center"/>
              <w:cnfStyle w:val="100000000000" w:firstRow="1" w:lastRow="0" w:firstColumn="0" w:lastColumn="0" w:oddVBand="0" w:evenVBand="0" w:oddHBand="0" w:evenHBand="0" w:firstRowFirstColumn="0" w:firstRowLastColumn="0" w:lastRowFirstColumn="0" w:lastRowLastColumn="0"/>
              <w:rPr>
                <w:b w:val="0"/>
                <w:bCs w:val="0"/>
                <w:color w:val="002060"/>
                <w:szCs w:val="21"/>
              </w:rPr>
            </w:pPr>
            <w:r w:rsidRPr="00257DBF">
              <w:rPr>
                <w:color w:val="002060"/>
                <w:szCs w:val="21"/>
              </w:rPr>
              <w:t>Ideas</w:t>
            </w:r>
          </w:p>
        </w:tc>
        <w:tc>
          <w:tcPr>
            <w:tcW w:w="5783" w:type="dxa"/>
            <w:shd w:val="clear" w:color="auto" w:fill="95DCF7" w:themeFill="accent4" w:themeFillTint="66"/>
          </w:tcPr>
          <w:p w14:paraId="5F8A0206" w14:textId="77777777" w:rsidR="00257DBF" w:rsidRPr="00257DBF" w:rsidRDefault="00257DBF" w:rsidP="00873A68">
            <w:pPr>
              <w:jc w:val="center"/>
              <w:cnfStyle w:val="100000000000" w:firstRow="1" w:lastRow="0" w:firstColumn="0" w:lastColumn="0" w:oddVBand="0" w:evenVBand="0" w:oddHBand="0" w:evenHBand="0" w:firstRowFirstColumn="0" w:firstRowLastColumn="0" w:lastRowFirstColumn="0" w:lastRowLastColumn="0"/>
              <w:rPr>
                <w:b w:val="0"/>
                <w:bCs w:val="0"/>
                <w:color w:val="002060"/>
                <w:szCs w:val="21"/>
              </w:rPr>
            </w:pPr>
            <w:r w:rsidRPr="00257DBF">
              <w:rPr>
                <w:color w:val="002060"/>
                <w:szCs w:val="21"/>
              </w:rPr>
              <w:t>What That Means for Your Organisation</w:t>
            </w:r>
          </w:p>
        </w:tc>
      </w:tr>
      <w:tr w:rsidR="00257DBF" w:rsidRPr="00257DBF" w14:paraId="6F411F62" w14:textId="77777777" w:rsidTr="00292B3D">
        <w:tc>
          <w:tcPr>
            <w:cnfStyle w:val="001000000000" w:firstRow="0" w:lastRow="0" w:firstColumn="1" w:lastColumn="0" w:oddVBand="0" w:evenVBand="0" w:oddHBand="0" w:evenHBand="0" w:firstRowFirstColumn="0" w:firstRowLastColumn="0" w:lastRowFirstColumn="0" w:lastRowLastColumn="0"/>
            <w:tcW w:w="1438" w:type="dxa"/>
            <w:shd w:val="clear" w:color="auto" w:fill="95DCF7" w:themeFill="accent4" w:themeFillTint="66"/>
            <w:vAlign w:val="center"/>
          </w:tcPr>
          <w:p w14:paraId="5F8FB5E8" w14:textId="77777777" w:rsidR="00257DBF" w:rsidRPr="00257DBF" w:rsidRDefault="00257DBF" w:rsidP="00292B3D">
            <w:pPr>
              <w:jc w:val="center"/>
              <w:rPr>
                <w:b w:val="0"/>
                <w:bCs w:val="0"/>
                <w:color w:val="002060"/>
                <w:szCs w:val="21"/>
              </w:rPr>
            </w:pPr>
            <w:r w:rsidRPr="00257DBF">
              <w:rPr>
                <w:color w:val="002060"/>
                <w:szCs w:val="21"/>
              </w:rPr>
              <w:t>Strengths</w:t>
            </w:r>
          </w:p>
        </w:tc>
        <w:tc>
          <w:tcPr>
            <w:tcW w:w="2407" w:type="dxa"/>
            <w:vMerge w:val="restart"/>
            <w:shd w:val="clear" w:color="auto" w:fill="CAEDFB" w:themeFill="accent4" w:themeFillTint="33"/>
            <w:vAlign w:val="center"/>
          </w:tcPr>
          <w:p w14:paraId="27427A52" w14:textId="77777777" w:rsidR="00257DBF" w:rsidRPr="00257DBF" w:rsidRDefault="00257DBF" w:rsidP="00292B3D">
            <w:pPr>
              <w:jc w:val="center"/>
              <w:cnfStyle w:val="000000000000" w:firstRow="0" w:lastRow="0" w:firstColumn="0" w:lastColumn="0" w:oddVBand="0" w:evenVBand="0" w:oddHBand="0" w:evenHBand="0" w:firstRowFirstColumn="0" w:firstRowLastColumn="0" w:lastRowFirstColumn="0" w:lastRowLastColumn="0"/>
              <w:rPr>
                <w:color w:val="002060"/>
                <w:szCs w:val="21"/>
              </w:rPr>
            </w:pPr>
            <w:r w:rsidRPr="00257DBF">
              <w:rPr>
                <w:color w:val="002060"/>
                <w:szCs w:val="21"/>
              </w:rPr>
              <w:t>Capabilities, resources, skills, data and governance that support adaptation, processes, data quality, ethics, or culture</w:t>
            </w:r>
          </w:p>
        </w:tc>
        <w:tc>
          <w:tcPr>
            <w:tcW w:w="5783" w:type="dxa"/>
          </w:tcPr>
          <w:p w14:paraId="3C5B6AFD"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1A244587"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7C8C08CE"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233AD2F4"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22BBA7BE"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141EFA58"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0376BF0A"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7D8B9787"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759A2DA4" w14:textId="77777777" w:rsidTr="00292B3D">
        <w:tc>
          <w:tcPr>
            <w:cnfStyle w:val="001000000000" w:firstRow="0" w:lastRow="0" w:firstColumn="1" w:lastColumn="0" w:oddVBand="0" w:evenVBand="0" w:oddHBand="0" w:evenHBand="0" w:firstRowFirstColumn="0" w:firstRowLastColumn="0" w:lastRowFirstColumn="0" w:lastRowLastColumn="0"/>
            <w:tcW w:w="1438" w:type="dxa"/>
            <w:shd w:val="clear" w:color="auto" w:fill="95DCF7" w:themeFill="accent4" w:themeFillTint="66"/>
            <w:vAlign w:val="center"/>
          </w:tcPr>
          <w:p w14:paraId="305DF0DB" w14:textId="77777777" w:rsidR="00257DBF" w:rsidRPr="00257DBF" w:rsidRDefault="00257DBF" w:rsidP="00292B3D">
            <w:pPr>
              <w:jc w:val="center"/>
              <w:rPr>
                <w:b w:val="0"/>
                <w:bCs w:val="0"/>
                <w:color w:val="002060"/>
                <w:szCs w:val="21"/>
              </w:rPr>
            </w:pPr>
            <w:r w:rsidRPr="00257DBF">
              <w:rPr>
                <w:color w:val="002060"/>
                <w:szCs w:val="21"/>
              </w:rPr>
              <w:t>Weaknesses</w:t>
            </w:r>
          </w:p>
        </w:tc>
        <w:tc>
          <w:tcPr>
            <w:tcW w:w="2407" w:type="dxa"/>
            <w:vMerge/>
            <w:shd w:val="clear" w:color="auto" w:fill="CAEDFB" w:themeFill="accent4" w:themeFillTint="33"/>
          </w:tcPr>
          <w:p w14:paraId="1EEDDDF3"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color w:val="002060"/>
                <w:szCs w:val="21"/>
              </w:rPr>
            </w:pPr>
          </w:p>
        </w:tc>
        <w:tc>
          <w:tcPr>
            <w:tcW w:w="5783" w:type="dxa"/>
          </w:tcPr>
          <w:p w14:paraId="26686555"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0E042E3F"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516EDB7C"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24E71185"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4F97DD41"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100FDA76"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4B3C9E28"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p w14:paraId="6F8C54B2" w14:textId="77777777" w:rsidR="00257DBF" w:rsidRPr="00257DBF" w:rsidRDefault="00257DBF" w:rsidP="00873A68">
            <w:pPr>
              <w:jc w:val="center"/>
              <w:cnfStyle w:val="000000000000" w:firstRow="0" w:lastRow="0" w:firstColumn="0" w:lastColumn="0" w:oddVBand="0" w:evenVBand="0" w:oddHBand="0" w:evenHBand="0" w:firstRowFirstColumn="0" w:firstRowLastColumn="0" w:lastRowFirstColumn="0" w:lastRowLastColumn="0"/>
              <w:rPr>
                <w:szCs w:val="21"/>
              </w:rPr>
            </w:pPr>
          </w:p>
        </w:tc>
      </w:tr>
    </w:tbl>
    <w:p w14:paraId="36D5EBE2" w14:textId="77777777" w:rsidR="00257DBF" w:rsidRDefault="00257DBF" w:rsidP="00257DBF">
      <w:pPr>
        <w:jc w:val="center"/>
      </w:pPr>
    </w:p>
    <w:p w14:paraId="47C707F4" w14:textId="6AC008D3" w:rsidR="00257DBF" w:rsidRDefault="00257DBF" w:rsidP="00257DBF">
      <w:pPr>
        <w:pStyle w:val="Heading1"/>
        <w:rPr>
          <w:rFonts w:ascii="Segoe UI Emoji" w:hAnsi="Segoe UI Emoji" w:cs="Segoe UI Emoji"/>
          <w:color w:val="auto"/>
          <w:szCs w:val="24"/>
        </w:rPr>
      </w:pPr>
      <w:bookmarkStart w:id="5" w:name="_Toc222215809"/>
      <w:r w:rsidRPr="007C13BD">
        <w:lastRenderedPageBreak/>
        <w:t>Step 4</w:t>
      </w:r>
      <w:r w:rsidRPr="007C13BD">
        <w:rPr>
          <w:color w:val="auto"/>
          <w:szCs w:val="24"/>
        </w:rPr>
        <w:t xml:space="preserve"> </w:t>
      </w:r>
      <w:r w:rsidRPr="007C13BD">
        <w:t>SWOT Analysis</w:t>
      </w:r>
      <w:bookmarkEnd w:id="5"/>
    </w:p>
    <w:p w14:paraId="39890717" w14:textId="77777777" w:rsidR="00257DBF" w:rsidRDefault="00257DBF" w:rsidP="00257DBF">
      <w:pPr>
        <w:rPr>
          <w:rFonts w:ascii="Segoe UI Emoji" w:hAnsi="Segoe UI Emoji" w:cs="Segoe UI Emoji"/>
          <w:b/>
          <w:bCs/>
          <w:color w:val="auto"/>
          <w:sz w:val="28"/>
          <w:szCs w:val="28"/>
        </w:rPr>
      </w:pPr>
      <w:r w:rsidRPr="007C13BD">
        <w:rPr>
          <w:rFonts w:ascii="Segoe UI Emoji" w:hAnsi="Segoe UI Emoji" w:cs="Segoe UI Emoji"/>
          <w:color w:val="auto"/>
        </w:rPr>
        <w:t xml:space="preserve">Bring these together in a simple AI SWOT analysis to help you decide what action you need to take now. </w:t>
      </w:r>
    </w:p>
    <w:tbl>
      <w:tblPr>
        <w:tblStyle w:val="TableGrid"/>
        <w:tblW w:w="0" w:type="auto"/>
        <w:tblLook w:val="04A0" w:firstRow="1" w:lastRow="0" w:firstColumn="1" w:lastColumn="0" w:noHBand="0" w:noVBand="1"/>
      </w:tblPr>
      <w:tblGrid>
        <w:gridCol w:w="3341"/>
        <w:gridCol w:w="3282"/>
      </w:tblGrid>
      <w:tr w:rsidR="00257DBF" w:rsidRPr="00257DBF" w14:paraId="236E42FA" w14:textId="77777777" w:rsidTr="00873A68">
        <w:tc>
          <w:tcPr>
            <w:tcW w:w="4814" w:type="dxa"/>
          </w:tcPr>
          <w:p w14:paraId="58E1C2F6" w14:textId="77777777" w:rsidR="00257DBF" w:rsidRPr="00257DBF" w:rsidRDefault="00257DBF" w:rsidP="00873A68">
            <w:pPr>
              <w:jc w:val="center"/>
              <w:rPr>
                <w:rFonts w:ascii="Calibri Light" w:hAnsi="Calibri Light" w:cs="Calibri Light"/>
                <w:b/>
                <w:bCs/>
                <w:color w:val="002060"/>
                <w:szCs w:val="21"/>
              </w:rPr>
            </w:pPr>
            <w:r w:rsidRPr="00257DBF">
              <w:rPr>
                <w:rFonts w:ascii="Calibri Light" w:hAnsi="Calibri Light" w:cs="Calibri Light"/>
                <w:b/>
                <w:bCs/>
                <w:color w:val="002060"/>
                <w:szCs w:val="21"/>
              </w:rPr>
              <w:t>Strengths</w:t>
            </w:r>
          </w:p>
          <w:p w14:paraId="68014DC0" w14:textId="77777777" w:rsidR="00257DBF" w:rsidRPr="00257DBF" w:rsidRDefault="00257DBF" w:rsidP="00873A68">
            <w:pPr>
              <w:rPr>
                <w:rFonts w:ascii="Calibri Light" w:hAnsi="Calibri Light" w:cs="Calibri Light"/>
                <w:color w:val="auto"/>
                <w:szCs w:val="21"/>
              </w:rPr>
            </w:pPr>
          </w:p>
          <w:p w14:paraId="2DD1026D" w14:textId="77777777" w:rsidR="00257DBF" w:rsidRPr="00257DBF" w:rsidRDefault="00257DBF" w:rsidP="00873A68">
            <w:pPr>
              <w:rPr>
                <w:rFonts w:ascii="Calibri Light" w:hAnsi="Calibri Light" w:cs="Calibri Light"/>
                <w:color w:val="auto"/>
                <w:szCs w:val="21"/>
              </w:rPr>
            </w:pPr>
          </w:p>
          <w:p w14:paraId="4656E145" w14:textId="77777777" w:rsidR="00257DBF" w:rsidRPr="00257DBF" w:rsidRDefault="00257DBF" w:rsidP="00873A68">
            <w:pPr>
              <w:rPr>
                <w:rFonts w:ascii="Calibri Light" w:hAnsi="Calibri Light" w:cs="Calibri Light"/>
                <w:color w:val="auto"/>
                <w:szCs w:val="21"/>
              </w:rPr>
            </w:pPr>
          </w:p>
          <w:p w14:paraId="0E0CED76" w14:textId="77777777" w:rsidR="00257DBF" w:rsidRDefault="00257DBF" w:rsidP="00873A68">
            <w:pPr>
              <w:rPr>
                <w:rFonts w:ascii="Calibri Light" w:hAnsi="Calibri Light" w:cs="Calibri Light"/>
                <w:color w:val="auto"/>
                <w:szCs w:val="21"/>
              </w:rPr>
            </w:pPr>
          </w:p>
          <w:p w14:paraId="1A73A89B" w14:textId="77777777" w:rsidR="00257DBF" w:rsidRPr="00257DBF" w:rsidRDefault="00257DBF" w:rsidP="00873A68">
            <w:pPr>
              <w:rPr>
                <w:rFonts w:ascii="Calibri Light" w:hAnsi="Calibri Light" w:cs="Calibri Light"/>
                <w:color w:val="auto"/>
                <w:szCs w:val="21"/>
              </w:rPr>
            </w:pPr>
          </w:p>
          <w:p w14:paraId="20FE6FBB" w14:textId="77777777" w:rsidR="00257DBF" w:rsidRDefault="00257DBF" w:rsidP="00873A68">
            <w:pPr>
              <w:rPr>
                <w:rFonts w:ascii="Calibri Light" w:hAnsi="Calibri Light" w:cs="Calibri Light"/>
                <w:color w:val="auto"/>
                <w:szCs w:val="21"/>
              </w:rPr>
            </w:pPr>
          </w:p>
          <w:p w14:paraId="3B5D2E56" w14:textId="77777777" w:rsidR="00257DBF" w:rsidRPr="00257DBF" w:rsidRDefault="00257DBF" w:rsidP="00873A68">
            <w:pPr>
              <w:rPr>
                <w:rFonts w:ascii="Calibri Light" w:hAnsi="Calibri Light" w:cs="Calibri Light"/>
                <w:color w:val="auto"/>
                <w:szCs w:val="21"/>
              </w:rPr>
            </w:pPr>
          </w:p>
          <w:p w14:paraId="5C1124AF" w14:textId="77777777" w:rsidR="00257DBF" w:rsidRPr="00257DBF" w:rsidRDefault="00257DBF" w:rsidP="00873A68">
            <w:pPr>
              <w:rPr>
                <w:rFonts w:ascii="Calibri Light" w:hAnsi="Calibri Light" w:cs="Calibri Light"/>
                <w:color w:val="auto"/>
                <w:szCs w:val="21"/>
              </w:rPr>
            </w:pPr>
          </w:p>
          <w:p w14:paraId="18B93FEB" w14:textId="77777777" w:rsidR="00257DBF" w:rsidRPr="00257DBF" w:rsidRDefault="00257DBF" w:rsidP="00873A68">
            <w:pPr>
              <w:rPr>
                <w:rFonts w:ascii="Calibri Light" w:hAnsi="Calibri Light" w:cs="Calibri Light"/>
                <w:color w:val="auto"/>
                <w:szCs w:val="21"/>
              </w:rPr>
            </w:pPr>
          </w:p>
        </w:tc>
        <w:tc>
          <w:tcPr>
            <w:tcW w:w="4814" w:type="dxa"/>
          </w:tcPr>
          <w:p w14:paraId="15D5D4E5" w14:textId="77777777" w:rsidR="00257DBF" w:rsidRPr="00257DBF" w:rsidRDefault="00257DBF" w:rsidP="00873A68">
            <w:pPr>
              <w:jc w:val="center"/>
              <w:rPr>
                <w:rFonts w:ascii="Calibri Light" w:hAnsi="Calibri Light" w:cs="Calibri Light"/>
                <w:b/>
                <w:bCs/>
                <w:color w:val="002060"/>
                <w:szCs w:val="21"/>
              </w:rPr>
            </w:pPr>
            <w:r w:rsidRPr="00257DBF">
              <w:rPr>
                <w:rFonts w:ascii="Calibri Light" w:hAnsi="Calibri Light" w:cs="Calibri Light"/>
                <w:b/>
                <w:bCs/>
                <w:color w:val="002060"/>
                <w:szCs w:val="21"/>
              </w:rPr>
              <w:t>Weaknesses</w:t>
            </w:r>
          </w:p>
          <w:p w14:paraId="47550359" w14:textId="77777777" w:rsidR="00257DBF" w:rsidRPr="00257DBF" w:rsidRDefault="00257DBF" w:rsidP="00873A68">
            <w:pPr>
              <w:rPr>
                <w:rFonts w:ascii="Calibri Light" w:hAnsi="Calibri Light" w:cs="Calibri Light"/>
                <w:color w:val="auto"/>
                <w:szCs w:val="21"/>
              </w:rPr>
            </w:pPr>
          </w:p>
        </w:tc>
      </w:tr>
      <w:tr w:rsidR="00257DBF" w:rsidRPr="00257DBF" w14:paraId="127E9A35" w14:textId="77777777" w:rsidTr="00873A68">
        <w:tc>
          <w:tcPr>
            <w:tcW w:w="4814" w:type="dxa"/>
          </w:tcPr>
          <w:p w14:paraId="580C3BE6" w14:textId="77777777" w:rsidR="00257DBF" w:rsidRPr="00257DBF" w:rsidRDefault="00257DBF" w:rsidP="00873A68">
            <w:pPr>
              <w:jc w:val="center"/>
              <w:rPr>
                <w:rFonts w:ascii="Calibri Light" w:hAnsi="Calibri Light" w:cs="Calibri Light"/>
                <w:b/>
                <w:bCs/>
                <w:color w:val="002060"/>
                <w:szCs w:val="21"/>
              </w:rPr>
            </w:pPr>
            <w:r w:rsidRPr="00257DBF">
              <w:rPr>
                <w:rFonts w:ascii="Calibri Light" w:hAnsi="Calibri Light" w:cs="Calibri Light"/>
                <w:b/>
                <w:bCs/>
                <w:color w:val="002060"/>
                <w:szCs w:val="21"/>
              </w:rPr>
              <w:t>Opportunities</w:t>
            </w:r>
          </w:p>
          <w:p w14:paraId="6862C08B" w14:textId="77777777" w:rsidR="00257DBF" w:rsidRPr="00257DBF" w:rsidRDefault="00257DBF" w:rsidP="00873A68">
            <w:pPr>
              <w:rPr>
                <w:rFonts w:ascii="Calibri Light" w:hAnsi="Calibri Light" w:cs="Calibri Light"/>
                <w:color w:val="auto"/>
                <w:szCs w:val="21"/>
              </w:rPr>
            </w:pPr>
          </w:p>
          <w:p w14:paraId="0084C453" w14:textId="77777777" w:rsidR="00257DBF" w:rsidRDefault="00257DBF" w:rsidP="00873A68">
            <w:pPr>
              <w:rPr>
                <w:rFonts w:ascii="Calibri Light" w:hAnsi="Calibri Light" w:cs="Calibri Light"/>
                <w:color w:val="auto"/>
                <w:szCs w:val="21"/>
              </w:rPr>
            </w:pPr>
          </w:p>
          <w:p w14:paraId="4D8A62B0" w14:textId="77777777" w:rsidR="00257DBF" w:rsidRDefault="00257DBF" w:rsidP="00873A68">
            <w:pPr>
              <w:rPr>
                <w:rFonts w:ascii="Calibri Light" w:hAnsi="Calibri Light" w:cs="Calibri Light"/>
                <w:color w:val="auto"/>
                <w:szCs w:val="21"/>
              </w:rPr>
            </w:pPr>
          </w:p>
          <w:p w14:paraId="77E9680B" w14:textId="77777777" w:rsidR="00257DBF" w:rsidRDefault="00257DBF" w:rsidP="00873A68">
            <w:pPr>
              <w:rPr>
                <w:rFonts w:ascii="Calibri Light" w:hAnsi="Calibri Light" w:cs="Calibri Light"/>
                <w:color w:val="auto"/>
                <w:szCs w:val="21"/>
              </w:rPr>
            </w:pPr>
          </w:p>
          <w:p w14:paraId="51A122DD" w14:textId="77777777" w:rsidR="00257DBF" w:rsidRPr="00257DBF" w:rsidRDefault="00257DBF" w:rsidP="00873A68">
            <w:pPr>
              <w:rPr>
                <w:rFonts w:ascii="Calibri Light" w:hAnsi="Calibri Light" w:cs="Calibri Light"/>
                <w:color w:val="auto"/>
                <w:szCs w:val="21"/>
              </w:rPr>
            </w:pPr>
          </w:p>
          <w:p w14:paraId="006C626C" w14:textId="77777777" w:rsidR="00257DBF" w:rsidRPr="00257DBF" w:rsidRDefault="00257DBF" w:rsidP="00873A68">
            <w:pPr>
              <w:rPr>
                <w:rFonts w:ascii="Calibri Light" w:hAnsi="Calibri Light" w:cs="Calibri Light"/>
                <w:color w:val="auto"/>
                <w:szCs w:val="21"/>
              </w:rPr>
            </w:pPr>
          </w:p>
          <w:p w14:paraId="59087A8A" w14:textId="77777777" w:rsidR="00257DBF" w:rsidRPr="00257DBF" w:rsidRDefault="00257DBF" w:rsidP="00873A68">
            <w:pPr>
              <w:rPr>
                <w:rFonts w:ascii="Calibri Light" w:hAnsi="Calibri Light" w:cs="Calibri Light"/>
                <w:color w:val="auto"/>
                <w:szCs w:val="21"/>
              </w:rPr>
            </w:pPr>
          </w:p>
          <w:p w14:paraId="3551D30A" w14:textId="77777777" w:rsidR="00257DBF" w:rsidRPr="00257DBF" w:rsidRDefault="00257DBF" w:rsidP="00873A68">
            <w:pPr>
              <w:rPr>
                <w:rFonts w:ascii="Calibri Light" w:hAnsi="Calibri Light" w:cs="Calibri Light"/>
                <w:color w:val="auto"/>
                <w:szCs w:val="21"/>
              </w:rPr>
            </w:pPr>
          </w:p>
          <w:p w14:paraId="1F19FC21" w14:textId="77777777" w:rsidR="00257DBF" w:rsidRPr="00257DBF" w:rsidRDefault="00257DBF" w:rsidP="00873A68">
            <w:pPr>
              <w:rPr>
                <w:rFonts w:ascii="Calibri Light" w:hAnsi="Calibri Light" w:cs="Calibri Light"/>
                <w:color w:val="auto"/>
                <w:szCs w:val="21"/>
              </w:rPr>
            </w:pPr>
          </w:p>
          <w:p w14:paraId="42EA3B21" w14:textId="77777777" w:rsidR="00257DBF" w:rsidRPr="00257DBF" w:rsidRDefault="00257DBF" w:rsidP="00873A68">
            <w:pPr>
              <w:rPr>
                <w:rFonts w:ascii="Calibri Light" w:hAnsi="Calibri Light" w:cs="Calibri Light"/>
                <w:color w:val="auto"/>
                <w:szCs w:val="21"/>
              </w:rPr>
            </w:pPr>
          </w:p>
        </w:tc>
        <w:tc>
          <w:tcPr>
            <w:tcW w:w="4814" w:type="dxa"/>
          </w:tcPr>
          <w:p w14:paraId="2EEB4338" w14:textId="77777777" w:rsidR="00257DBF" w:rsidRPr="00257DBF" w:rsidRDefault="00257DBF" w:rsidP="00873A68">
            <w:pPr>
              <w:jc w:val="center"/>
              <w:rPr>
                <w:rFonts w:ascii="Calibri Light" w:hAnsi="Calibri Light" w:cs="Calibri Light"/>
                <w:b/>
                <w:bCs/>
                <w:color w:val="auto"/>
                <w:szCs w:val="21"/>
              </w:rPr>
            </w:pPr>
            <w:r w:rsidRPr="00257DBF">
              <w:rPr>
                <w:rFonts w:ascii="Calibri Light" w:hAnsi="Calibri Light" w:cs="Calibri Light"/>
                <w:b/>
                <w:bCs/>
                <w:color w:val="002060"/>
                <w:szCs w:val="21"/>
              </w:rPr>
              <w:t>Threats</w:t>
            </w:r>
          </w:p>
        </w:tc>
      </w:tr>
    </w:tbl>
    <w:p w14:paraId="1DEE9515" w14:textId="77777777" w:rsidR="00257DBF" w:rsidRDefault="00257DBF" w:rsidP="00257DBF">
      <w:pPr>
        <w:rPr>
          <w:rFonts w:ascii="Segoe UI Emoji" w:hAnsi="Segoe UI Emoji" w:cs="Segoe UI Emoji"/>
          <w:b/>
          <w:bCs/>
          <w:color w:val="auto"/>
          <w:sz w:val="28"/>
          <w:szCs w:val="28"/>
        </w:rPr>
      </w:pPr>
      <w:r>
        <w:rPr>
          <w:rFonts w:ascii="Segoe UI Emoji" w:hAnsi="Segoe UI Emoji" w:cs="Segoe UI Emoji"/>
          <w:b/>
          <w:bCs/>
          <w:color w:val="auto"/>
          <w:sz w:val="28"/>
          <w:szCs w:val="28"/>
        </w:rPr>
        <w:t xml:space="preserve"> </w:t>
      </w:r>
    </w:p>
    <w:p w14:paraId="64DA1873" w14:textId="7C0D6D0A" w:rsidR="00257DBF" w:rsidRPr="00D17257" w:rsidRDefault="00257DBF" w:rsidP="00257DBF">
      <w:pPr>
        <w:pStyle w:val="Heading1"/>
      </w:pPr>
      <w:bookmarkStart w:id="6" w:name="_Toc222215810"/>
      <w:r w:rsidRPr="00D17257">
        <w:lastRenderedPageBreak/>
        <w:t>Step 4: Action Plan</w:t>
      </w:r>
      <w:bookmarkEnd w:id="6"/>
    </w:p>
    <w:p w14:paraId="6A7843A3" w14:textId="77777777" w:rsidR="00257DBF" w:rsidRDefault="00257DBF" w:rsidP="00257DBF">
      <w:r>
        <w:t xml:space="preserve">Complete the action plan for your organisation with as many actions as you need to be confident that you will be able to respond to the impact of AI effectively. </w:t>
      </w:r>
    </w:p>
    <w:p w14:paraId="1DE8DB1B" w14:textId="533FBF72" w:rsidR="00257DBF" w:rsidRDefault="00257DBF" w:rsidP="00257DBF">
      <w:r>
        <w:t>Below are some common ones but delete any you don’t want and add actions that aren’t shown.</w:t>
      </w:r>
    </w:p>
    <w:tbl>
      <w:tblPr>
        <w:tblStyle w:val="GridTable1Light"/>
        <w:tblW w:w="7088" w:type="dxa"/>
        <w:tblLook w:val="04A0" w:firstRow="1" w:lastRow="0" w:firstColumn="1" w:lastColumn="0" w:noHBand="0" w:noVBand="1"/>
      </w:tblPr>
      <w:tblGrid>
        <w:gridCol w:w="2417"/>
        <w:gridCol w:w="2891"/>
        <w:gridCol w:w="1780"/>
      </w:tblGrid>
      <w:tr w:rsidR="00257DBF" w:rsidRPr="00257DBF" w14:paraId="31F62D1C" w14:textId="77777777" w:rsidTr="00292B3D">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000" w:firstRow="0" w:lastRow="0" w:firstColumn="1" w:lastColumn="0" w:oddVBand="0" w:evenVBand="0" w:oddHBand="0" w:evenHBand="0" w:firstRowFirstColumn="0" w:firstRowLastColumn="0" w:lastRowFirstColumn="0" w:lastRowLastColumn="0"/>
            <w:tcW w:w="2417" w:type="dxa"/>
            <w:shd w:val="clear" w:color="auto" w:fill="95DCF7" w:themeFill="accent4" w:themeFillTint="66"/>
          </w:tcPr>
          <w:p w14:paraId="092A60CC" w14:textId="77777777" w:rsidR="00257DBF" w:rsidRPr="00257DBF" w:rsidRDefault="00257DBF" w:rsidP="00873A68">
            <w:pPr>
              <w:jc w:val="center"/>
              <w:rPr>
                <w:b w:val="0"/>
                <w:bCs w:val="0"/>
                <w:color w:val="002060"/>
                <w:szCs w:val="21"/>
              </w:rPr>
            </w:pPr>
            <w:r w:rsidRPr="00257DBF">
              <w:rPr>
                <w:color w:val="002060"/>
                <w:szCs w:val="21"/>
              </w:rPr>
              <w:t>Task</w:t>
            </w:r>
          </w:p>
        </w:tc>
        <w:tc>
          <w:tcPr>
            <w:tcW w:w="2891" w:type="dxa"/>
            <w:shd w:val="clear" w:color="auto" w:fill="95DCF7" w:themeFill="accent4" w:themeFillTint="66"/>
          </w:tcPr>
          <w:p w14:paraId="39D01840" w14:textId="77777777" w:rsidR="00257DBF" w:rsidRPr="00257DBF" w:rsidRDefault="00257DBF" w:rsidP="00873A68">
            <w:pPr>
              <w:jc w:val="center"/>
              <w:cnfStyle w:val="100000000000" w:firstRow="1" w:lastRow="0" w:firstColumn="0" w:lastColumn="0" w:oddVBand="0" w:evenVBand="0" w:oddHBand="0" w:evenHBand="0" w:firstRowFirstColumn="0" w:firstRowLastColumn="0" w:lastRowFirstColumn="0" w:lastRowLastColumn="0"/>
              <w:rPr>
                <w:b w:val="0"/>
                <w:bCs w:val="0"/>
                <w:color w:val="002060"/>
                <w:szCs w:val="21"/>
              </w:rPr>
            </w:pPr>
            <w:r w:rsidRPr="00257DBF">
              <w:rPr>
                <w:color w:val="002060"/>
                <w:szCs w:val="21"/>
              </w:rPr>
              <w:t>Who Leads &amp; Action</w:t>
            </w:r>
          </w:p>
        </w:tc>
        <w:tc>
          <w:tcPr>
            <w:tcW w:w="1780" w:type="dxa"/>
            <w:shd w:val="clear" w:color="auto" w:fill="95DCF7" w:themeFill="accent4" w:themeFillTint="66"/>
          </w:tcPr>
          <w:p w14:paraId="7F3F142E" w14:textId="77777777" w:rsidR="00257DBF" w:rsidRPr="00257DBF" w:rsidRDefault="00257DBF" w:rsidP="00873A68">
            <w:pPr>
              <w:jc w:val="center"/>
              <w:cnfStyle w:val="100000000000" w:firstRow="1" w:lastRow="0" w:firstColumn="0" w:lastColumn="0" w:oddVBand="0" w:evenVBand="0" w:oddHBand="0" w:evenHBand="0" w:firstRowFirstColumn="0" w:firstRowLastColumn="0" w:lastRowFirstColumn="0" w:lastRowLastColumn="0"/>
              <w:rPr>
                <w:b w:val="0"/>
                <w:bCs w:val="0"/>
                <w:color w:val="002060"/>
                <w:szCs w:val="21"/>
              </w:rPr>
            </w:pPr>
            <w:r w:rsidRPr="00257DBF">
              <w:rPr>
                <w:color w:val="002060"/>
                <w:szCs w:val="21"/>
              </w:rPr>
              <w:t>Deadline</w:t>
            </w:r>
          </w:p>
        </w:tc>
      </w:tr>
      <w:tr w:rsidR="00257DBF" w:rsidRPr="00257DBF" w14:paraId="6D7D489A"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4C2D6383" w14:textId="77777777" w:rsidR="00257DBF" w:rsidRPr="00257DBF" w:rsidRDefault="00257DBF" w:rsidP="00873A68">
            <w:pPr>
              <w:rPr>
                <w:b w:val="0"/>
                <w:bCs w:val="0"/>
                <w:szCs w:val="21"/>
              </w:rPr>
            </w:pPr>
            <w:r w:rsidRPr="00257DBF">
              <w:rPr>
                <w:b w:val="0"/>
                <w:bCs w:val="0"/>
                <w:szCs w:val="21"/>
              </w:rPr>
              <w:t>Include AI in strategic plan and reviews</w:t>
            </w:r>
          </w:p>
        </w:tc>
        <w:tc>
          <w:tcPr>
            <w:tcW w:w="2891" w:type="dxa"/>
          </w:tcPr>
          <w:p w14:paraId="044F785A"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77C8CD6A"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29652B07"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7A5727C4" w14:textId="77777777" w:rsidR="00257DBF" w:rsidRPr="00257DBF" w:rsidRDefault="00257DBF" w:rsidP="00873A68">
            <w:pPr>
              <w:rPr>
                <w:b w:val="0"/>
                <w:bCs w:val="0"/>
                <w:szCs w:val="21"/>
              </w:rPr>
            </w:pPr>
            <w:r w:rsidRPr="00257DBF">
              <w:rPr>
                <w:b w:val="0"/>
                <w:bCs w:val="0"/>
                <w:szCs w:val="21"/>
              </w:rPr>
              <w:t>Use PESTLE to identify key areas to focus on</w:t>
            </w:r>
          </w:p>
        </w:tc>
        <w:tc>
          <w:tcPr>
            <w:tcW w:w="2891" w:type="dxa"/>
          </w:tcPr>
          <w:p w14:paraId="7C9D72BA"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3F473265"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011BF5DF"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29307952" w14:textId="77777777" w:rsidR="00257DBF" w:rsidRPr="00257DBF" w:rsidRDefault="00257DBF" w:rsidP="00873A68">
            <w:pPr>
              <w:rPr>
                <w:b w:val="0"/>
                <w:bCs w:val="0"/>
                <w:szCs w:val="21"/>
              </w:rPr>
            </w:pPr>
            <w:r w:rsidRPr="00257DBF">
              <w:rPr>
                <w:b w:val="0"/>
                <w:bCs w:val="0"/>
                <w:szCs w:val="21"/>
              </w:rPr>
              <w:t>Board member or committee appointed to lead on AI</w:t>
            </w:r>
          </w:p>
        </w:tc>
        <w:tc>
          <w:tcPr>
            <w:tcW w:w="2891" w:type="dxa"/>
          </w:tcPr>
          <w:p w14:paraId="43AB0718"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133C086D"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63F1D7F9"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28B42F4D" w14:textId="77777777" w:rsidR="00257DBF" w:rsidRPr="00257DBF" w:rsidRDefault="00257DBF" w:rsidP="00873A68">
            <w:pPr>
              <w:rPr>
                <w:b w:val="0"/>
                <w:bCs w:val="0"/>
                <w:szCs w:val="21"/>
              </w:rPr>
            </w:pPr>
            <w:r w:rsidRPr="00257DBF">
              <w:rPr>
                <w:b w:val="0"/>
                <w:bCs w:val="0"/>
                <w:szCs w:val="21"/>
              </w:rPr>
              <w:t>Ongoing monitoring of AI developments</w:t>
            </w:r>
          </w:p>
        </w:tc>
        <w:tc>
          <w:tcPr>
            <w:tcW w:w="2891" w:type="dxa"/>
          </w:tcPr>
          <w:p w14:paraId="238754CC"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19CCE174"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084E2F86"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4FF74FD3" w14:textId="77777777" w:rsidR="00257DBF" w:rsidRPr="00257DBF" w:rsidRDefault="00257DBF" w:rsidP="00873A68">
            <w:pPr>
              <w:rPr>
                <w:b w:val="0"/>
                <w:bCs w:val="0"/>
                <w:szCs w:val="21"/>
              </w:rPr>
            </w:pPr>
            <w:r w:rsidRPr="00257DBF">
              <w:rPr>
                <w:b w:val="0"/>
                <w:bCs w:val="0"/>
                <w:szCs w:val="21"/>
              </w:rPr>
              <w:t>Identify any AI ethics issues and how to manage those</w:t>
            </w:r>
          </w:p>
        </w:tc>
        <w:tc>
          <w:tcPr>
            <w:tcW w:w="2891" w:type="dxa"/>
          </w:tcPr>
          <w:p w14:paraId="5DBE2426"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627D9F1E"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3940186A"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3A81D131" w14:textId="77777777" w:rsidR="00257DBF" w:rsidRPr="00257DBF" w:rsidRDefault="00257DBF" w:rsidP="00873A68">
            <w:pPr>
              <w:rPr>
                <w:b w:val="0"/>
                <w:bCs w:val="0"/>
                <w:szCs w:val="21"/>
              </w:rPr>
            </w:pPr>
            <w:r w:rsidRPr="00257DBF">
              <w:rPr>
                <w:b w:val="0"/>
                <w:bCs w:val="0"/>
                <w:szCs w:val="21"/>
              </w:rPr>
              <w:t>Identify AI risks and action to manage these</w:t>
            </w:r>
          </w:p>
        </w:tc>
        <w:tc>
          <w:tcPr>
            <w:tcW w:w="2891" w:type="dxa"/>
          </w:tcPr>
          <w:p w14:paraId="21431068"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24D923D3"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361688C9"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6AF56E46" w14:textId="77777777" w:rsidR="00257DBF" w:rsidRPr="00257DBF" w:rsidRDefault="00257DBF" w:rsidP="00873A68">
            <w:pPr>
              <w:rPr>
                <w:b w:val="0"/>
                <w:bCs w:val="0"/>
                <w:szCs w:val="21"/>
              </w:rPr>
            </w:pPr>
            <w:r w:rsidRPr="00257DBF">
              <w:rPr>
                <w:b w:val="0"/>
                <w:bCs w:val="0"/>
                <w:szCs w:val="21"/>
              </w:rPr>
              <w:t>Include key AI risks in risk register</w:t>
            </w:r>
          </w:p>
        </w:tc>
        <w:tc>
          <w:tcPr>
            <w:tcW w:w="2891" w:type="dxa"/>
          </w:tcPr>
          <w:p w14:paraId="6494767A"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2E921AAF"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54EABBEA"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198A5F5D" w14:textId="77777777" w:rsidR="00257DBF" w:rsidRPr="00257DBF" w:rsidRDefault="00257DBF" w:rsidP="00873A68">
            <w:pPr>
              <w:rPr>
                <w:b w:val="0"/>
                <w:bCs w:val="0"/>
                <w:szCs w:val="21"/>
              </w:rPr>
            </w:pPr>
            <w:r w:rsidRPr="00257DBF">
              <w:rPr>
                <w:b w:val="0"/>
                <w:bCs w:val="0"/>
                <w:szCs w:val="21"/>
              </w:rPr>
              <w:t>Review and update policies and procedures</w:t>
            </w:r>
          </w:p>
        </w:tc>
        <w:tc>
          <w:tcPr>
            <w:tcW w:w="2891" w:type="dxa"/>
          </w:tcPr>
          <w:p w14:paraId="6C792C2E"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7FA0BFCB"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7CE1A88F"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4C37F2DF" w14:textId="77777777" w:rsidR="00257DBF" w:rsidRPr="00257DBF" w:rsidRDefault="00257DBF" w:rsidP="00873A68">
            <w:pPr>
              <w:rPr>
                <w:b w:val="0"/>
                <w:bCs w:val="0"/>
                <w:szCs w:val="21"/>
              </w:rPr>
            </w:pPr>
            <w:r w:rsidRPr="00257DBF">
              <w:rPr>
                <w:b w:val="0"/>
                <w:bCs w:val="0"/>
                <w:szCs w:val="21"/>
              </w:rPr>
              <w:t>Ensure people are supported, listened to and their concerns responded to</w:t>
            </w:r>
          </w:p>
        </w:tc>
        <w:tc>
          <w:tcPr>
            <w:tcW w:w="2891" w:type="dxa"/>
          </w:tcPr>
          <w:p w14:paraId="196D4050"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0F48F4BD"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60FBE948"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780C7519" w14:textId="77777777" w:rsidR="00257DBF" w:rsidRPr="00257DBF" w:rsidRDefault="00257DBF" w:rsidP="00873A68">
            <w:pPr>
              <w:rPr>
                <w:b w:val="0"/>
                <w:bCs w:val="0"/>
                <w:szCs w:val="21"/>
              </w:rPr>
            </w:pPr>
            <w:r w:rsidRPr="00257DBF">
              <w:rPr>
                <w:b w:val="0"/>
                <w:bCs w:val="0"/>
                <w:szCs w:val="21"/>
              </w:rPr>
              <w:lastRenderedPageBreak/>
              <w:t>Ensure everyone receives appropriate training</w:t>
            </w:r>
          </w:p>
        </w:tc>
        <w:tc>
          <w:tcPr>
            <w:tcW w:w="2891" w:type="dxa"/>
          </w:tcPr>
          <w:p w14:paraId="10F549BA"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2D1A31F9"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068B75D2"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3B316877" w14:textId="77777777" w:rsidR="00257DBF" w:rsidRPr="00257DBF" w:rsidRDefault="00257DBF" w:rsidP="00873A68">
            <w:pPr>
              <w:rPr>
                <w:b w:val="0"/>
                <w:bCs w:val="0"/>
                <w:szCs w:val="21"/>
              </w:rPr>
            </w:pPr>
            <w:r w:rsidRPr="00257DBF">
              <w:rPr>
                <w:b w:val="0"/>
                <w:bCs w:val="0"/>
                <w:szCs w:val="21"/>
              </w:rPr>
              <w:t>Engage stakeholders and seek their views on use of AI</w:t>
            </w:r>
          </w:p>
        </w:tc>
        <w:tc>
          <w:tcPr>
            <w:tcW w:w="2891" w:type="dxa"/>
          </w:tcPr>
          <w:p w14:paraId="718179FD"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0F31DA2C"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6D5A6665"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2F33B6BB" w14:textId="77777777" w:rsidR="00257DBF" w:rsidRPr="00257DBF" w:rsidRDefault="00257DBF" w:rsidP="00873A68">
            <w:pPr>
              <w:rPr>
                <w:b w:val="0"/>
                <w:bCs w:val="0"/>
                <w:szCs w:val="21"/>
              </w:rPr>
            </w:pPr>
            <w:r w:rsidRPr="00257DBF">
              <w:rPr>
                <w:b w:val="0"/>
                <w:bCs w:val="0"/>
                <w:szCs w:val="21"/>
              </w:rPr>
              <w:t>Identify any vulnerable groups and what steps to take to keep them safe</w:t>
            </w:r>
          </w:p>
        </w:tc>
        <w:tc>
          <w:tcPr>
            <w:tcW w:w="2891" w:type="dxa"/>
          </w:tcPr>
          <w:p w14:paraId="6DF5FBAC"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10C4EA3A"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70A2AC41"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40171ACA" w14:textId="77777777" w:rsidR="00257DBF" w:rsidRPr="00257DBF" w:rsidRDefault="00257DBF" w:rsidP="00873A68">
            <w:pPr>
              <w:rPr>
                <w:b w:val="0"/>
                <w:bCs w:val="0"/>
                <w:szCs w:val="21"/>
              </w:rPr>
            </w:pPr>
          </w:p>
        </w:tc>
        <w:tc>
          <w:tcPr>
            <w:tcW w:w="2891" w:type="dxa"/>
          </w:tcPr>
          <w:p w14:paraId="516B9903"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27D9FBEE"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645D96E0"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2BB72ECD" w14:textId="77777777" w:rsidR="00257DBF" w:rsidRPr="00257DBF" w:rsidRDefault="00257DBF" w:rsidP="00873A68">
            <w:pPr>
              <w:rPr>
                <w:b w:val="0"/>
                <w:bCs w:val="0"/>
                <w:szCs w:val="21"/>
              </w:rPr>
            </w:pPr>
          </w:p>
        </w:tc>
        <w:tc>
          <w:tcPr>
            <w:tcW w:w="2891" w:type="dxa"/>
          </w:tcPr>
          <w:p w14:paraId="2D8B4B9C"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53E0710B"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4251FEBA"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7571EE15" w14:textId="77777777" w:rsidR="00257DBF" w:rsidRPr="00257DBF" w:rsidRDefault="00257DBF" w:rsidP="00873A68">
            <w:pPr>
              <w:rPr>
                <w:b w:val="0"/>
                <w:bCs w:val="0"/>
                <w:szCs w:val="21"/>
              </w:rPr>
            </w:pPr>
          </w:p>
        </w:tc>
        <w:tc>
          <w:tcPr>
            <w:tcW w:w="2891" w:type="dxa"/>
          </w:tcPr>
          <w:p w14:paraId="2EC78C3F"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385C2707"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652172D3"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5EA5EE79" w14:textId="77777777" w:rsidR="00257DBF" w:rsidRPr="00257DBF" w:rsidRDefault="00257DBF" w:rsidP="00873A68">
            <w:pPr>
              <w:rPr>
                <w:b w:val="0"/>
                <w:bCs w:val="0"/>
                <w:szCs w:val="21"/>
              </w:rPr>
            </w:pPr>
          </w:p>
        </w:tc>
        <w:tc>
          <w:tcPr>
            <w:tcW w:w="2891" w:type="dxa"/>
          </w:tcPr>
          <w:p w14:paraId="1EBA8E0C"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75E82006"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1908DF67"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4F3EF107" w14:textId="77777777" w:rsidR="00257DBF" w:rsidRPr="00257DBF" w:rsidRDefault="00257DBF" w:rsidP="00873A68">
            <w:pPr>
              <w:rPr>
                <w:b w:val="0"/>
                <w:bCs w:val="0"/>
                <w:szCs w:val="21"/>
              </w:rPr>
            </w:pPr>
          </w:p>
        </w:tc>
        <w:tc>
          <w:tcPr>
            <w:tcW w:w="2891" w:type="dxa"/>
          </w:tcPr>
          <w:p w14:paraId="3CB1745B"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7EC9A697"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10DEAED4"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046F1F27" w14:textId="77777777" w:rsidR="00257DBF" w:rsidRPr="00257DBF" w:rsidRDefault="00257DBF" w:rsidP="00873A68">
            <w:pPr>
              <w:rPr>
                <w:b w:val="0"/>
                <w:bCs w:val="0"/>
                <w:szCs w:val="21"/>
              </w:rPr>
            </w:pPr>
          </w:p>
        </w:tc>
        <w:tc>
          <w:tcPr>
            <w:tcW w:w="2891" w:type="dxa"/>
          </w:tcPr>
          <w:p w14:paraId="360ADF81"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5A2D2483"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tr w:rsidR="00257DBF" w:rsidRPr="00257DBF" w14:paraId="3FBD291D" w14:textId="77777777" w:rsidTr="000E199C">
        <w:tc>
          <w:tcPr>
            <w:cnfStyle w:val="001000000000" w:firstRow="0" w:lastRow="0" w:firstColumn="1" w:lastColumn="0" w:oddVBand="0" w:evenVBand="0" w:oddHBand="0" w:evenHBand="0" w:firstRowFirstColumn="0" w:firstRowLastColumn="0" w:lastRowFirstColumn="0" w:lastRowLastColumn="0"/>
            <w:tcW w:w="2417" w:type="dxa"/>
          </w:tcPr>
          <w:p w14:paraId="49E5AA72" w14:textId="77777777" w:rsidR="00257DBF" w:rsidRPr="00257DBF" w:rsidRDefault="00257DBF" w:rsidP="00873A68">
            <w:pPr>
              <w:rPr>
                <w:szCs w:val="21"/>
              </w:rPr>
            </w:pPr>
          </w:p>
        </w:tc>
        <w:tc>
          <w:tcPr>
            <w:tcW w:w="2891" w:type="dxa"/>
          </w:tcPr>
          <w:p w14:paraId="0AC8B06F"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c>
          <w:tcPr>
            <w:tcW w:w="1780" w:type="dxa"/>
          </w:tcPr>
          <w:p w14:paraId="50253DB5" w14:textId="77777777" w:rsidR="00257DBF" w:rsidRPr="00257DBF" w:rsidRDefault="00257DBF" w:rsidP="00873A68">
            <w:pPr>
              <w:cnfStyle w:val="000000000000" w:firstRow="0" w:lastRow="0" w:firstColumn="0" w:lastColumn="0" w:oddVBand="0" w:evenVBand="0" w:oddHBand="0" w:evenHBand="0" w:firstRowFirstColumn="0" w:firstRowLastColumn="0" w:lastRowFirstColumn="0" w:lastRowLastColumn="0"/>
              <w:rPr>
                <w:szCs w:val="21"/>
              </w:rPr>
            </w:pPr>
          </w:p>
        </w:tc>
      </w:tr>
      <w:bookmarkEnd w:id="1"/>
    </w:tbl>
    <w:p w14:paraId="2302AD3B" w14:textId="77777777" w:rsidR="00753663" w:rsidRDefault="00753663" w:rsidP="00D02B18">
      <w:pPr>
        <w:rPr>
          <w:rFonts w:eastAsia="Times New Roman"/>
          <w:kern w:val="0"/>
          <w:szCs w:val="21"/>
          <w:lang w:eastAsia="en-GB"/>
        </w:rPr>
      </w:pPr>
    </w:p>
    <w:p w14:paraId="550A5314" w14:textId="77777777" w:rsidR="00257DBF" w:rsidRPr="00AD325E" w:rsidRDefault="00257DBF" w:rsidP="00D02B18">
      <w:pPr>
        <w:rPr>
          <w:rFonts w:eastAsia="Times New Roman"/>
          <w:kern w:val="0"/>
          <w:szCs w:val="21"/>
          <w:lang w:eastAsia="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7"/>
        <w:gridCol w:w="5416"/>
      </w:tblGrid>
      <w:tr w:rsidR="00762950" w14:paraId="4DE91D5B" w14:textId="77777777" w:rsidTr="00834E1B">
        <w:trPr>
          <w:trHeight w:val="473"/>
        </w:trPr>
        <w:tc>
          <w:tcPr>
            <w:tcW w:w="1271" w:type="dxa"/>
            <w:shd w:val="clear" w:color="auto" w:fill="D9F2D0" w:themeFill="accent6" w:themeFillTint="33"/>
            <w:vAlign w:val="center"/>
          </w:tcPr>
          <w:p w14:paraId="38BC760B" w14:textId="77777777" w:rsidR="00762950" w:rsidRPr="00D0691C" w:rsidRDefault="00762950" w:rsidP="00D02B18">
            <w:r>
              <w:rPr>
                <w:noProof/>
              </w:rPr>
              <w:drawing>
                <wp:inline distT="0" distB="0" distL="0" distR="0" wp14:anchorId="0CB5D4F6" wp14:editId="36B78795">
                  <wp:extent cx="571095" cy="471547"/>
                  <wp:effectExtent l="0" t="0" r="635" b="0"/>
                  <wp:docPr id="1517962811" name="Picture 1"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62811" name="Picture 1" descr="A black and white image of a megaphone&#10;&#10;AI-generated content may be incorrect."/>
                          <pic:cNvPicPr/>
                        </pic:nvPicPr>
                        <pic:blipFill>
                          <a:blip r:embed="rId11"/>
                          <a:stretch>
                            <a:fillRect/>
                          </a:stretch>
                        </pic:blipFill>
                        <pic:spPr>
                          <a:xfrm>
                            <a:off x="0" y="0"/>
                            <a:ext cx="571095" cy="471547"/>
                          </a:xfrm>
                          <a:prstGeom prst="rect">
                            <a:avLst/>
                          </a:prstGeom>
                        </pic:spPr>
                      </pic:pic>
                    </a:graphicData>
                  </a:graphic>
                </wp:inline>
              </w:drawing>
            </w:r>
          </w:p>
        </w:tc>
        <w:tc>
          <w:tcPr>
            <w:tcW w:w="8357" w:type="dxa"/>
            <w:shd w:val="clear" w:color="auto" w:fill="D9F2D0" w:themeFill="accent6" w:themeFillTint="33"/>
            <w:vAlign w:val="center"/>
          </w:tcPr>
          <w:p w14:paraId="31095405" w14:textId="77777777" w:rsidR="00762950" w:rsidRPr="00722D91" w:rsidRDefault="006E452E" w:rsidP="00677C1D">
            <w:pPr>
              <w:pStyle w:val="Heading3"/>
              <w:jc w:val="center"/>
            </w:pPr>
            <w:r w:rsidRPr="006F2A2D">
              <w:rPr>
                <w:rFonts w:eastAsia="Times New Roman" w:cs="Times New Roman"/>
                <w:szCs w:val="24"/>
              </w:rPr>
              <w:t xml:space="preserve">Help us to help everyone by sharing this with your network. </w:t>
            </w:r>
            <w:hyperlink r:id="rId12" w:history="1">
              <w:r w:rsidRPr="006F2A2D">
                <w:rPr>
                  <w:rFonts w:eastAsia="Times New Roman" w:cs="Times New Roman"/>
                  <w:color w:val="467886" w:themeColor="hyperlink"/>
                  <w:szCs w:val="24"/>
                  <w:u w:val="single"/>
                </w:rPr>
                <w:t>Charity Excellence Learning</w:t>
              </w:r>
            </w:hyperlink>
            <w:r w:rsidRPr="006F2A2D">
              <w:rPr>
                <w:rFonts w:eastAsia="Times New Roman" w:cs="Times New Roman"/>
                <w:szCs w:val="24"/>
              </w:rPr>
              <w:t>: certificated, online AI courses that anyone can undertake.</w:t>
            </w:r>
          </w:p>
        </w:tc>
      </w:tr>
    </w:tbl>
    <w:p w14:paraId="03180839" w14:textId="77777777" w:rsidR="004D78CE" w:rsidRPr="00762950" w:rsidRDefault="004D78CE" w:rsidP="00D02B18">
      <w:pPr>
        <w:spacing w:after="0" w:line="40" w:lineRule="exact"/>
      </w:pPr>
    </w:p>
    <w:sectPr w:rsidR="004D78CE" w:rsidRPr="00762950" w:rsidSect="00274ED9">
      <w:headerReference w:type="default" r:id="rId13"/>
      <w:footerReference w:type="default" r:id="rId14"/>
      <w:pgSz w:w="8391" w:h="11906"/>
      <w:pgMar w:top="1134" w:right="1134"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DC78" w14:textId="77777777" w:rsidR="00BF76C8" w:rsidRDefault="00BF76C8" w:rsidP="00D02B18">
      <w:r>
        <w:separator/>
      </w:r>
    </w:p>
  </w:endnote>
  <w:endnote w:type="continuationSeparator" w:id="0">
    <w:p w14:paraId="4DE90E69" w14:textId="77777777" w:rsidR="00BF76C8" w:rsidRDefault="00BF76C8"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94FD"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4BB7" w14:textId="77777777" w:rsidR="00BF76C8" w:rsidRDefault="00BF76C8" w:rsidP="00D02B18">
      <w:r>
        <w:separator/>
      </w:r>
    </w:p>
  </w:footnote>
  <w:footnote w:type="continuationSeparator" w:id="0">
    <w:p w14:paraId="66F772AB" w14:textId="77777777" w:rsidR="00BF76C8" w:rsidRDefault="00BF76C8"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2EC2" w14:textId="77777777" w:rsidR="00123344" w:rsidRDefault="00415CDD" w:rsidP="00D02B18">
    <w:pPr>
      <w:pStyle w:val="Header"/>
    </w:pPr>
    <w:r>
      <w:rPr>
        <w:noProof/>
      </w:rPr>
      <w:drawing>
        <wp:anchor distT="0" distB="0" distL="114300" distR="114300" simplePos="0" relativeHeight="251659264"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2744"/>
    <w:multiLevelType w:val="hybridMultilevel"/>
    <w:tmpl w:val="0ED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60EC9"/>
    <w:multiLevelType w:val="hybridMultilevel"/>
    <w:tmpl w:val="269A2E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8039A"/>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0097E"/>
    <w:multiLevelType w:val="hybridMultilevel"/>
    <w:tmpl w:val="9EC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52FC9"/>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A2E34"/>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7440"/>
    <w:multiLevelType w:val="hybridMultilevel"/>
    <w:tmpl w:val="1228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221EA"/>
    <w:multiLevelType w:val="hybridMultilevel"/>
    <w:tmpl w:val="8F5A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64BC1"/>
    <w:multiLevelType w:val="hybridMultilevel"/>
    <w:tmpl w:val="E50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15E7F"/>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A2445"/>
    <w:multiLevelType w:val="hybridMultilevel"/>
    <w:tmpl w:val="2C7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C5773"/>
    <w:multiLevelType w:val="hybridMultilevel"/>
    <w:tmpl w:val="519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3613C"/>
    <w:multiLevelType w:val="hybridMultilevel"/>
    <w:tmpl w:val="F34C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1365C"/>
    <w:multiLevelType w:val="multilevel"/>
    <w:tmpl w:val="1694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A2B1B"/>
    <w:multiLevelType w:val="hybridMultilevel"/>
    <w:tmpl w:val="C43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F2C3B"/>
    <w:multiLevelType w:val="hybridMultilevel"/>
    <w:tmpl w:val="04C0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C42C3"/>
    <w:multiLevelType w:val="hybridMultilevel"/>
    <w:tmpl w:val="E422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C4140"/>
    <w:multiLevelType w:val="hybridMultilevel"/>
    <w:tmpl w:val="FB9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40D2E"/>
    <w:multiLevelType w:val="hybridMultilevel"/>
    <w:tmpl w:val="AFC6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26506"/>
    <w:multiLevelType w:val="hybridMultilevel"/>
    <w:tmpl w:val="D1043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E5587"/>
    <w:multiLevelType w:val="hybridMultilevel"/>
    <w:tmpl w:val="D198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D2BD0"/>
    <w:multiLevelType w:val="hybridMultilevel"/>
    <w:tmpl w:val="30F2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C6578"/>
    <w:multiLevelType w:val="hybridMultilevel"/>
    <w:tmpl w:val="0A7A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D0DBB"/>
    <w:multiLevelType w:val="hybridMultilevel"/>
    <w:tmpl w:val="F544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42080"/>
    <w:multiLevelType w:val="hybridMultilevel"/>
    <w:tmpl w:val="2F28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99442">
    <w:abstractNumId w:val="14"/>
  </w:num>
  <w:num w:numId="2" w16cid:durableId="669413297">
    <w:abstractNumId w:val="6"/>
  </w:num>
  <w:num w:numId="3" w16cid:durableId="912862169">
    <w:abstractNumId w:val="18"/>
  </w:num>
  <w:num w:numId="4" w16cid:durableId="373359356">
    <w:abstractNumId w:val="8"/>
  </w:num>
  <w:num w:numId="5" w16cid:durableId="2086604650">
    <w:abstractNumId w:val="3"/>
  </w:num>
  <w:num w:numId="6" w16cid:durableId="1146623686">
    <w:abstractNumId w:val="17"/>
  </w:num>
  <w:num w:numId="7" w16cid:durableId="794715959">
    <w:abstractNumId w:val="23"/>
  </w:num>
  <w:num w:numId="8" w16cid:durableId="232931822">
    <w:abstractNumId w:val="24"/>
  </w:num>
  <w:num w:numId="9" w16cid:durableId="1439376107">
    <w:abstractNumId w:val="10"/>
  </w:num>
  <w:num w:numId="10" w16cid:durableId="650476930">
    <w:abstractNumId w:val="7"/>
  </w:num>
  <w:num w:numId="11" w16cid:durableId="2029485502">
    <w:abstractNumId w:val="11"/>
  </w:num>
  <w:num w:numId="12" w16cid:durableId="78720066">
    <w:abstractNumId w:val="1"/>
  </w:num>
  <w:num w:numId="13" w16cid:durableId="902327502">
    <w:abstractNumId w:val="21"/>
  </w:num>
  <w:num w:numId="14" w16cid:durableId="368458337">
    <w:abstractNumId w:val="19"/>
  </w:num>
  <w:num w:numId="15" w16cid:durableId="895505330">
    <w:abstractNumId w:val="9"/>
  </w:num>
  <w:num w:numId="16" w16cid:durableId="89200259">
    <w:abstractNumId w:val="20"/>
  </w:num>
  <w:num w:numId="17" w16cid:durableId="1590309609">
    <w:abstractNumId w:val="16"/>
  </w:num>
  <w:num w:numId="18" w16cid:durableId="1366558783">
    <w:abstractNumId w:val="0"/>
  </w:num>
  <w:num w:numId="19" w16cid:durableId="1422409593">
    <w:abstractNumId w:val="15"/>
  </w:num>
  <w:num w:numId="20" w16cid:durableId="663704316">
    <w:abstractNumId w:val="22"/>
  </w:num>
  <w:num w:numId="21" w16cid:durableId="1781535719">
    <w:abstractNumId w:val="12"/>
  </w:num>
  <w:num w:numId="22" w16cid:durableId="425467148">
    <w:abstractNumId w:val="4"/>
  </w:num>
  <w:num w:numId="23" w16cid:durableId="266814135">
    <w:abstractNumId w:val="5"/>
  </w:num>
  <w:num w:numId="24" w16cid:durableId="1815172806">
    <w:abstractNumId w:val="13"/>
  </w:num>
  <w:num w:numId="25" w16cid:durableId="76219205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BF"/>
    <w:rsid w:val="0000762C"/>
    <w:rsid w:val="00075A85"/>
    <w:rsid w:val="000924F8"/>
    <w:rsid w:val="000B0163"/>
    <w:rsid w:val="000C19ED"/>
    <w:rsid w:val="000D14FE"/>
    <w:rsid w:val="000D71C1"/>
    <w:rsid w:val="000E199C"/>
    <w:rsid w:val="001027D8"/>
    <w:rsid w:val="001030AA"/>
    <w:rsid w:val="00123344"/>
    <w:rsid w:val="00125FE0"/>
    <w:rsid w:val="001B73C3"/>
    <w:rsid w:val="001E27B4"/>
    <w:rsid w:val="001E6403"/>
    <w:rsid w:val="00204C5A"/>
    <w:rsid w:val="0021036D"/>
    <w:rsid w:val="002127E1"/>
    <w:rsid w:val="0022138B"/>
    <w:rsid w:val="00257DBF"/>
    <w:rsid w:val="00274ED9"/>
    <w:rsid w:val="0028087E"/>
    <w:rsid w:val="00292B3D"/>
    <w:rsid w:val="002B1CE0"/>
    <w:rsid w:val="00315CC9"/>
    <w:rsid w:val="003275CA"/>
    <w:rsid w:val="00355003"/>
    <w:rsid w:val="0036031D"/>
    <w:rsid w:val="0037491F"/>
    <w:rsid w:val="003765FE"/>
    <w:rsid w:val="00393BCE"/>
    <w:rsid w:val="003E75FF"/>
    <w:rsid w:val="00406B4A"/>
    <w:rsid w:val="00413FB4"/>
    <w:rsid w:val="00415CDD"/>
    <w:rsid w:val="00423136"/>
    <w:rsid w:val="004254E3"/>
    <w:rsid w:val="00434B09"/>
    <w:rsid w:val="00450269"/>
    <w:rsid w:val="004A5BD3"/>
    <w:rsid w:val="004D78CE"/>
    <w:rsid w:val="004E1021"/>
    <w:rsid w:val="004E4AE8"/>
    <w:rsid w:val="004F3ABD"/>
    <w:rsid w:val="00500758"/>
    <w:rsid w:val="00501E4F"/>
    <w:rsid w:val="00514264"/>
    <w:rsid w:val="00520239"/>
    <w:rsid w:val="005268EC"/>
    <w:rsid w:val="00542174"/>
    <w:rsid w:val="00572E0B"/>
    <w:rsid w:val="00575235"/>
    <w:rsid w:val="00576AFB"/>
    <w:rsid w:val="005B3E2F"/>
    <w:rsid w:val="005E34F1"/>
    <w:rsid w:val="00630E16"/>
    <w:rsid w:val="006369CB"/>
    <w:rsid w:val="00677C1D"/>
    <w:rsid w:val="00690A72"/>
    <w:rsid w:val="006949F5"/>
    <w:rsid w:val="006D26F5"/>
    <w:rsid w:val="006E452E"/>
    <w:rsid w:val="00727435"/>
    <w:rsid w:val="00753663"/>
    <w:rsid w:val="00762950"/>
    <w:rsid w:val="00771670"/>
    <w:rsid w:val="00791746"/>
    <w:rsid w:val="007C327A"/>
    <w:rsid w:val="00806D8F"/>
    <w:rsid w:val="00824E1D"/>
    <w:rsid w:val="00843321"/>
    <w:rsid w:val="00866FD9"/>
    <w:rsid w:val="008733ED"/>
    <w:rsid w:val="008B15CA"/>
    <w:rsid w:val="008D129E"/>
    <w:rsid w:val="008F63E0"/>
    <w:rsid w:val="00911FA2"/>
    <w:rsid w:val="00962704"/>
    <w:rsid w:val="009A06D3"/>
    <w:rsid w:val="009F7D16"/>
    <w:rsid w:val="00A05560"/>
    <w:rsid w:val="00A1051C"/>
    <w:rsid w:val="00AB545C"/>
    <w:rsid w:val="00AB639D"/>
    <w:rsid w:val="00AD325E"/>
    <w:rsid w:val="00B0665D"/>
    <w:rsid w:val="00B20C70"/>
    <w:rsid w:val="00BA1707"/>
    <w:rsid w:val="00BA2748"/>
    <w:rsid w:val="00BA47CA"/>
    <w:rsid w:val="00BC5286"/>
    <w:rsid w:val="00BE3F06"/>
    <w:rsid w:val="00BF112F"/>
    <w:rsid w:val="00BF76C8"/>
    <w:rsid w:val="00C022D6"/>
    <w:rsid w:val="00C14CAD"/>
    <w:rsid w:val="00C16333"/>
    <w:rsid w:val="00C22F4A"/>
    <w:rsid w:val="00C45552"/>
    <w:rsid w:val="00C561DF"/>
    <w:rsid w:val="00C571B3"/>
    <w:rsid w:val="00CA4CB2"/>
    <w:rsid w:val="00CD2FD7"/>
    <w:rsid w:val="00CE46F0"/>
    <w:rsid w:val="00D02B18"/>
    <w:rsid w:val="00D33216"/>
    <w:rsid w:val="00D36356"/>
    <w:rsid w:val="00D36750"/>
    <w:rsid w:val="00D71C2E"/>
    <w:rsid w:val="00D85117"/>
    <w:rsid w:val="00DE7800"/>
    <w:rsid w:val="00DF22E2"/>
    <w:rsid w:val="00E5194D"/>
    <w:rsid w:val="00E8285E"/>
    <w:rsid w:val="00F20B86"/>
    <w:rsid w:val="00F45FDB"/>
    <w:rsid w:val="00F5201C"/>
    <w:rsid w:val="00F667C8"/>
    <w:rsid w:val="00FD1E2F"/>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7E12"/>
  <w15:chartTrackingRefBased/>
  <w15:docId w15:val="{4F310586-7E61-D541-99E0-F2201D2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8F"/>
    <w:pPr>
      <w:keepLines/>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806D8F"/>
    <w:pPr>
      <w:keepNext/>
      <w:pageBreakBefore/>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806D8F"/>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8F"/>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806D8F"/>
    <w:rPr>
      <w:rFonts w:ascii="Calibri" w:hAnsi="Calibri" w:cs="Calibri"/>
      <w:b/>
      <w:bCs/>
      <w:color w:val="0B769F" w:themeColor="accent4" w:themeShade="BF"/>
      <w:sz w:val="21"/>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542174"/>
    <w:pPr>
      <w:spacing w:after="360"/>
      <w:contextualSpacing/>
    </w:pPr>
    <w:rPr>
      <w:rFonts w:eastAsiaTheme="majorEastAsia"/>
      <w:color w:val="0B769F" w:themeColor="accent4" w:themeShade="BF"/>
      <w:spacing w:val="-10"/>
      <w:kern w:val="28"/>
      <w:sz w:val="44"/>
      <w:szCs w:val="44"/>
    </w:rPr>
  </w:style>
  <w:style w:type="character" w:customStyle="1" w:styleId="TitleChar">
    <w:name w:val="Title Char"/>
    <w:basedOn w:val="DefaultParagraphFont"/>
    <w:link w:val="Title"/>
    <w:uiPriority w:val="10"/>
    <w:rsid w:val="00542174"/>
    <w:rPr>
      <w:rFonts w:ascii="Calibri" w:eastAsiaTheme="majorEastAsia" w:hAnsi="Calibri" w:cs="Calibri"/>
      <w:color w:val="0B769F" w:themeColor="accent4" w:themeShade="BF"/>
      <w:spacing w:val="-10"/>
      <w:kern w:val="28"/>
      <w:sz w:val="44"/>
      <w:szCs w:val="44"/>
    </w:rPr>
  </w:style>
  <w:style w:type="paragraph" w:styleId="Subtitle">
    <w:name w:val="Subtitle"/>
    <w:basedOn w:val="Heading1"/>
    <w:next w:val="Normal"/>
    <w:link w:val="SubtitleChar"/>
    <w:uiPriority w:val="11"/>
    <w:qFormat/>
    <w:rsid w:val="00806D8F"/>
    <w:pPr>
      <w:keepLines w:val="0"/>
      <w:pageBreakBefore w:val="0"/>
    </w:pPr>
  </w:style>
  <w:style w:type="character" w:customStyle="1" w:styleId="SubtitleChar">
    <w:name w:val="Subtitle Char"/>
    <w:basedOn w:val="DefaultParagraphFont"/>
    <w:link w:val="Subtitle"/>
    <w:uiPriority w:val="11"/>
    <w:rsid w:val="00806D8F"/>
    <w:rPr>
      <w:rFonts w:ascii="Calibri" w:hAnsi="Calibri" w:cs="Calibri"/>
      <w:b/>
      <w:bCs/>
      <w:color w:val="0B769F" w:themeColor="accent4" w:themeShade="BF"/>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A1051C"/>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 w:type="table" w:styleId="PlainTable3">
    <w:name w:val="Plain Table 3"/>
    <w:basedOn w:val="TableNormal"/>
    <w:uiPriority w:val="43"/>
    <w:rsid w:val="00257DB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7D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19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E19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charityexcellenc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Props1.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2.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4.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4</cp:revision>
  <cp:lastPrinted>2026-03-08T11:33:00Z</cp:lastPrinted>
  <dcterms:created xsi:type="dcterms:W3CDTF">2026-03-08T11:33:00Z</dcterms:created>
  <dcterms:modified xsi:type="dcterms:W3CDTF">2026-06-27T15:35:00Z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